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456" w:rsidRDefault="00464456" w:rsidP="00464456">
      <w:bookmarkStart w:id="0" w:name="_Toc38624278"/>
      <w:bookmarkStart w:id="1" w:name="_Toc102020225"/>
      <w:bookmarkStart w:id="2" w:name="_Hlk8124152"/>
    </w:p>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Pr="00464456" w:rsidRDefault="00464456" w:rsidP="00464456">
      <w:pPr>
        <w:jc w:val="center"/>
        <w:rPr>
          <w:b/>
          <w:sz w:val="48"/>
          <w:szCs w:val="48"/>
        </w:rPr>
      </w:pPr>
      <w:r w:rsidRPr="00464456">
        <w:rPr>
          <w:b/>
          <w:sz w:val="48"/>
          <w:szCs w:val="48"/>
        </w:rPr>
        <w:t>ZAŁĄCZNIK A</w:t>
      </w:r>
    </w:p>
    <w:p w:rsidR="00464456" w:rsidRDefault="00464456" w:rsidP="00464456"/>
    <w:p w:rsidR="00464456" w:rsidRPr="00041212" w:rsidRDefault="00041212" w:rsidP="00041212">
      <w:pPr>
        <w:jc w:val="center"/>
        <w:rPr>
          <w:b/>
          <w:u w:val="single"/>
        </w:rPr>
      </w:pPr>
      <w:r w:rsidRPr="00041212">
        <w:rPr>
          <w:b/>
          <w:u w:val="single"/>
        </w:rPr>
        <w:t>Oddziaływanie analizowanego wariantu w zakresie emisji zanieczyszczeń do powietrza</w:t>
      </w:r>
    </w:p>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Default="00464456" w:rsidP="00464456"/>
    <w:p w:rsidR="00464456" w:rsidRPr="00464456" w:rsidRDefault="00464456" w:rsidP="00464456"/>
    <w:p w:rsidR="009D1BF7" w:rsidRPr="0015198E" w:rsidRDefault="00464456" w:rsidP="0015198E">
      <w:pPr>
        <w:pStyle w:val="Nagwek2"/>
      </w:pPr>
      <w:r>
        <w:lastRenderedPageBreak/>
        <w:t xml:space="preserve">1. </w:t>
      </w:r>
      <w:r w:rsidR="009D1BF7" w:rsidRPr="0015198E">
        <w:t xml:space="preserve"> Oddziaływanie analizowanego wariantu w zakresie emisji zanieczyszczeń do powietrza</w:t>
      </w:r>
      <w:bookmarkEnd w:id="0"/>
      <w:bookmarkEnd w:id="1"/>
    </w:p>
    <w:p w:rsidR="009D1BF7" w:rsidRPr="00B070A7" w:rsidRDefault="009D1BF7" w:rsidP="009D1BF7"/>
    <w:bookmarkEnd w:id="2"/>
    <w:p w:rsidR="009D1BF7" w:rsidRPr="00041212" w:rsidRDefault="009D1BF7" w:rsidP="009D1BF7">
      <w:pPr>
        <w:pStyle w:val="Standard"/>
        <w:ind w:firstLine="708"/>
        <w:jc w:val="both"/>
      </w:pPr>
      <w:r w:rsidRPr="00041212">
        <w:t xml:space="preserve">Niniejsza analiza dotyczy planowanego przedsięwzięcia polegającego na </w:t>
      </w:r>
      <w:r w:rsidRPr="00041212">
        <w:rPr>
          <w:rStyle w:val="Pogrubienie"/>
          <w:rFonts w:eastAsia="Calibri"/>
          <w:b w:val="0"/>
          <w:bCs w:val="0"/>
        </w:rPr>
        <w:t>budowie instalacji mechanicznego przetwarzania odpadów oraz punktu zbierania odpadów</w:t>
      </w:r>
      <w:r w:rsidRPr="00041212">
        <w:t>. Przedsięwzięcie zlokalizowane jest w msc. Borszowice gm. Sędziszów</w:t>
      </w:r>
      <w:r w:rsidRPr="00041212">
        <w:rPr>
          <w:bCs/>
        </w:rPr>
        <w:t xml:space="preserve">. </w:t>
      </w:r>
      <w:r w:rsidRPr="00041212">
        <w:t xml:space="preserve">Zakres opracowania obejmuje wpływ wszystkich projektowanych źródeł emisji zanieczyszczeń na terenie zakładu na stan jakości powietrza z uwzględnieniem źródeł zlokalizowanych na terenie </w:t>
      </w:r>
      <w:r w:rsidR="00826904" w:rsidRPr="00041212">
        <w:t xml:space="preserve">istniejącej sortowni odpadów </w:t>
      </w:r>
      <w:r w:rsidRPr="00041212">
        <w:t xml:space="preserve">(emisja skumulowana) oraz aktualnego tła zanieczyszczenia powietrza kształtowanego w rejonie inwestycji głównie przez źródła emisji niskiej (kotłownie domowe, ruch samochodowy, rolnictwo). </w:t>
      </w:r>
    </w:p>
    <w:p w:rsidR="009D1BF7" w:rsidRDefault="009D1BF7" w:rsidP="009D1BF7">
      <w:pPr>
        <w:pStyle w:val="Standard"/>
        <w:jc w:val="both"/>
      </w:pPr>
      <w:r w:rsidRPr="00041212">
        <w:t>Projektowane w ramach przedsięwzięcia instalacje oraz instalacje zakładu istniejącego, związane są z emisją zanieczyszczeń pyłowo-gazowych zarówno o charakterze zorganizowanym jak i niezorganizowanym.</w:t>
      </w:r>
    </w:p>
    <w:p w:rsidR="009D1BF7" w:rsidRDefault="009D1BF7" w:rsidP="009D1BF7">
      <w:pPr>
        <w:pStyle w:val="Standard"/>
        <w:jc w:val="both"/>
      </w:pPr>
    </w:p>
    <w:p w:rsidR="009D1BF7" w:rsidRDefault="009D1BF7" w:rsidP="009D1BF7">
      <w:pPr>
        <w:pStyle w:val="Nagwek3"/>
        <w:rPr>
          <w:szCs w:val="24"/>
        </w:rPr>
      </w:pPr>
      <w:bookmarkStart w:id="3" w:name="_Toc102020226"/>
      <w:r w:rsidRPr="00DE7F79">
        <w:rPr>
          <w:szCs w:val="24"/>
        </w:rPr>
        <w:t>1.</w:t>
      </w:r>
      <w:r>
        <w:rPr>
          <w:szCs w:val="24"/>
        </w:rPr>
        <w:t>1</w:t>
      </w:r>
      <w:r w:rsidRPr="00DE7F79">
        <w:rPr>
          <w:szCs w:val="24"/>
        </w:rPr>
        <w:t xml:space="preserve">. </w:t>
      </w:r>
      <w:r>
        <w:rPr>
          <w:szCs w:val="24"/>
        </w:rPr>
        <w:t>Charakterystyka źródeł emisji</w:t>
      </w:r>
      <w:bookmarkEnd w:id="3"/>
    </w:p>
    <w:p w:rsidR="009D1BF7" w:rsidRDefault="009D1BF7" w:rsidP="009D1BF7">
      <w:pPr>
        <w:pStyle w:val="Standard"/>
        <w:ind w:firstLine="720"/>
        <w:jc w:val="both"/>
      </w:pPr>
      <w:r>
        <w:t>Wyróżniamy następujące procesy i instalacje w których powstają i są emitowane zanieczyszczenia oraz źródła ich powstawania:</w:t>
      </w:r>
    </w:p>
    <w:p w:rsidR="009D1BF7" w:rsidRDefault="009D1BF7" w:rsidP="009D1BF7">
      <w:pPr>
        <w:pStyle w:val="Standard"/>
        <w:ind w:firstLine="720"/>
        <w:jc w:val="both"/>
      </w:pPr>
    </w:p>
    <w:p w:rsidR="009D1BF7" w:rsidRPr="00845417" w:rsidRDefault="009D1BF7" w:rsidP="009D1BF7">
      <w:pPr>
        <w:pStyle w:val="Standard"/>
        <w:rPr>
          <w:u w:val="single"/>
        </w:rPr>
      </w:pPr>
      <w:r w:rsidRPr="00845417">
        <w:rPr>
          <w:u w:val="single"/>
        </w:rPr>
        <w:t>Źródła emisji zorganizowanej związane z planowanym przedsięwzięciem:</w:t>
      </w:r>
    </w:p>
    <w:p w:rsidR="009D1BF7" w:rsidRDefault="006C6D31" w:rsidP="009D1BF7">
      <w:pPr>
        <w:pStyle w:val="Standard"/>
        <w:spacing w:before="170"/>
        <w:ind w:left="709" w:hanging="709"/>
      </w:pPr>
      <w:r w:rsidRPr="00845417">
        <w:t>E-1</w:t>
      </w:r>
      <w:r w:rsidR="009D1BF7" w:rsidRPr="00845417">
        <w:t xml:space="preserve"> – emisja z pracy silnika spalinowego mobilnego rozdrabniacza odpadów </w:t>
      </w:r>
      <w:r w:rsidRPr="00845417">
        <w:t>.</w:t>
      </w:r>
      <w:r w:rsidR="009D1BF7" w:rsidRPr="00845417">
        <w:t xml:space="preserve"> Parametry emitora: h = 3,0 m, d = 0,05 m. Czas pracy emitor</w:t>
      </w:r>
      <w:r w:rsidRPr="00845417">
        <w:t>a</w:t>
      </w:r>
      <w:r w:rsidR="009D1BF7" w:rsidRPr="00845417">
        <w:t xml:space="preserve"> do ok. </w:t>
      </w:r>
      <w:r w:rsidR="00845417" w:rsidRPr="00845417">
        <w:t>2</w:t>
      </w:r>
      <w:r w:rsidR="009F519E" w:rsidRPr="00845417">
        <w:t xml:space="preserve"> </w:t>
      </w:r>
      <w:r w:rsidR="00845417" w:rsidRPr="00845417">
        <w:t>100</w:t>
      </w:r>
      <w:r w:rsidR="009D1BF7" w:rsidRPr="00845417">
        <w:t xml:space="preserve"> h/rok.</w:t>
      </w:r>
    </w:p>
    <w:p w:rsidR="009D1BF7" w:rsidRDefault="009D1BF7" w:rsidP="009D1BF7">
      <w:pPr>
        <w:pStyle w:val="Standard"/>
        <w:rPr>
          <w:u w:val="single"/>
        </w:rPr>
      </w:pPr>
    </w:p>
    <w:p w:rsidR="009D1BF7" w:rsidRDefault="009D1BF7" w:rsidP="009D1BF7">
      <w:pPr>
        <w:pStyle w:val="Standard"/>
        <w:rPr>
          <w:u w:val="single"/>
        </w:rPr>
      </w:pPr>
      <w:r>
        <w:rPr>
          <w:u w:val="single"/>
        </w:rPr>
        <w:t>Źródła emisji zorganizowanej związane z istniejącym zak</w:t>
      </w:r>
      <w:r w:rsidR="00F5366D">
        <w:rPr>
          <w:u w:val="single"/>
        </w:rPr>
        <w:t>ładem</w:t>
      </w:r>
      <w:r>
        <w:rPr>
          <w:u w:val="single"/>
        </w:rPr>
        <w:t>:</w:t>
      </w:r>
    </w:p>
    <w:p w:rsidR="009D1BF7" w:rsidRPr="00845417" w:rsidRDefault="009D1BF7" w:rsidP="00845417">
      <w:pPr>
        <w:pStyle w:val="Standard"/>
        <w:spacing w:before="170"/>
        <w:ind w:left="567" w:hanging="567"/>
      </w:pPr>
      <w:r w:rsidRPr="00845417">
        <w:t>E-2 – E-5 – emisja z wentylacji mechanicznej istniejącej hali przetwarzania odpadów (4 wentylatory dachowe)</w:t>
      </w:r>
      <w:r w:rsidR="00845417" w:rsidRPr="00845417">
        <w:t xml:space="preserve"> pracujące okresowo w celu dodatkowego przewietrzania hali. </w:t>
      </w:r>
      <w:r w:rsidRPr="00845417">
        <w:t>Paramet</w:t>
      </w:r>
      <w:r w:rsidR="00845417" w:rsidRPr="00845417">
        <w:t>ry emitorów: h = 10,0 m, d = 0,61</w:t>
      </w:r>
      <w:r w:rsidRPr="00845417">
        <w:t xml:space="preserve"> m każdy.</w:t>
      </w:r>
      <w:r w:rsidR="00C4385B" w:rsidRPr="00845417">
        <w:t xml:space="preserve"> </w:t>
      </w:r>
      <w:r w:rsidRPr="00845417">
        <w:t xml:space="preserve">Czas pracy emitorów do ok. </w:t>
      </w:r>
      <w:r w:rsidR="00845417" w:rsidRPr="00845417">
        <w:t>1</w:t>
      </w:r>
      <w:r w:rsidRPr="00845417">
        <w:t xml:space="preserve"> </w:t>
      </w:r>
      <w:r w:rsidR="00F5366D" w:rsidRPr="00845417">
        <w:t>0</w:t>
      </w:r>
      <w:r w:rsidR="00845417" w:rsidRPr="00845417">
        <w:t>00</w:t>
      </w:r>
      <w:r w:rsidRPr="00845417">
        <w:t xml:space="preserve"> h/rok każdy.</w:t>
      </w:r>
    </w:p>
    <w:p w:rsidR="00C4385B" w:rsidRPr="00845417" w:rsidRDefault="00C4385B" w:rsidP="00C4385B">
      <w:pPr>
        <w:pStyle w:val="Standard"/>
        <w:spacing w:before="170"/>
        <w:ind w:left="567" w:hanging="567"/>
      </w:pPr>
      <w:r w:rsidRPr="00845417">
        <w:t xml:space="preserve">E-6 – E-10 – emisja z wentylacji </w:t>
      </w:r>
      <w:r w:rsidR="00845417" w:rsidRPr="00845417">
        <w:t xml:space="preserve">grawitacyjnej </w:t>
      </w:r>
      <w:r w:rsidRPr="00845417">
        <w:t xml:space="preserve">istniejącej hali przetwarzania odpadów (5 wentylatory dachowe) pracujących </w:t>
      </w:r>
      <w:r w:rsidR="00845417" w:rsidRPr="00845417">
        <w:t xml:space="preserve">przez cały </w:t>
      </w:r>
      <w:r w:rsidRPr="00845417">
        <w:t>okres</w:t>
      </w:r>
      <w:r w:rsidR="00845417" w:rsidRPr="00845417">
        <w:t xml:space="preserve"> pracy hali</w:t>
      </w:r>
      <w:r w:rsidRPr="00845417">
        <w:t xml:space="preserve">. Parametry emitorów: h = 10,0 m, d = 0,30 m każdy. </w:t>
      </w:r>
    </w:p>
    <w:p w:rsidR="00C4385B" w:rsidRPr="007258F6" w:rsidRDefault="00C4385B" w:rsidP="00C4385B">
      <w:pPr>
        <w:pStyle w:val="Standard"/>
        <w:ind w:left="567"/>
      </w:pPr>
      <w:r w:rsidRPr="00845417">
        <w:t xml:space="preserve">Czas pracy emitorów do ok. </w:t>
      </w:r>
      <w:r w:rsidR="00845417" w:rsidRPr="00845417">
        <w:t>4</w:t>
      </w:r>
      <w:r w:rsidRPr="00845417">
        <w:t xml:space="preserve"> </w:t>
      </w:r>
      <w:r w:rsidR="00845417" w:rsidRPr="00845417">
        <w:t>800</w:t>
      </w:r>
      <w:r w:rsidRPr="00845417">
        <w:t xml:space="preserve"> h/rok każdy.</w:t>
      </w:r>
    </w:p>
    <w:p w:rsidR="009D1BF7" w:rsidRDefault="009D1BF7" w:rsidP="009D1BF7">
      <w:pPr>
        <w:pStyle w:val="Standard"/>
        <w:spacing w:before="170"/>
        <w:ind w:left="567" w:hanging="567"/>
      </w:pPr>
      <w:r w:rsidRPr="007258F6">
        <w:t>E-</w:t>
      </w:r>
      <w:r w:rsidR="00CD4E44">
        <w:t xml:space="preserve">11 </w:t>
      </w:r>
      <w:r w:rsidRPr="007258F6">
        <w:t xml:space="preserve">– emisja z procesu biostabilizacji odpadów w </w:t>
      </w:r>
      <w:r w:rsidR="00845417">
        <w:t>6</w:t>
      </w:r>
      <w:r w:rsidRPr="007258F6">
        <w:t xml:space="preserve"> kontenerach. </w:t>
      </w:r>
      <w:r>
        <w:br/>
      </w:r>
      <w:r w:rsidRPr="007258F6">
        <w:t xml:space="preserve">Parametry emitora: h = </w:t>
      </w:r>
      <w:r w:rsidR="00845417">
        <w:t>2</w:t>
      </w:r>
      <w:r w:rsidRPr="007258F6">
        <w:t>,</w:t>
      </w:r>
      <w:r w:rsidR="00845417">
        <w:t>4</w:t>
      </w:r>
      <w:r w:rsidRPr="007258F6">
        <w:t xml:space="preserve"> m, emitor </w:t>
      </w:r>
      <w:r w:rsidR="00845417">
        <w:t>powierzchniowy 6,4 x 2,2 m. Czas pracy emitora do ok. 8 4</w:t>
      </w:r>
      <w:r w:rsidRPr="007258F6">
        <w:t>00 h/rok.</w:t>
      </w:r>
    </w:p>
    <w:p w:rsidR="009D1BF7" w:rsidRDefault="009D1BF7" w:rsidP="009D1BF7">
      <w:pPr>
        <w:pStyle w:val="Standard"/>
        <w:rPr>
          <w:u w:val="single"/>
        </w:rPr>
      </w:pPr>
    </w:p>
    <w:p w:rsidR="009D1BF7" w:rsidRDefault="009D1BF7" w:rsidP="009D1BF7">
      <w:pPr>
        <w:rPr>
          <w:u w:val="single"/>
        </w:rPr>
      </w:pPr>
      <w:r>
        <w:rPr>
          <w:u w:val="single"/>
        </w:rPr>
        <w:t>Źródła emisji niezorganizowanej związane z planowanym przedsięwzięciem oraz istniejącym zakładem :</w:t>
      </w:r>
    </w:p>
    <w:p w:rsidR="00CD4E44" w:rsidRDefault="00CD4E44" w:rsidP="00CD4E44">
      <w:pPr>
        <w:pStyle w:val="Standard"/>
        <w:spacing w:before="170"/>
        <w:ind w:left="567" w:hanging="567"/>
      </w:pPr>
      <w:r w:rsidRPr="00845417">
        <w:t>E-1</w:t>
      </w:r>
      <w:r w:rsidR="00845417" w:rsidRPr="00845417">
        <w:t>2</w:t>
      </w:r>
      <w:r w:rsidRPr="00845417">
        <w:t xml:space="preserve"> – emisja z procesu dojrzewania kompostu na pryzm</w:t>
      </w:r>
      <w:r w:rsidR="00845417" w:rsidRPr="00845417">
        <w:t xml:space="preserve">ie kompostowej w obszarze wiaty. </w:t>
      </w:r>
      <w:r w:rsidRPr="00845417">
        <w:t xml:space="preserve">Parametry emitora: </w:t>
      </w:r>
      <w:r w:rsidR="00845417" w:rsidRPr="00845417">
        <w:t>h</w:t>
      </w:r>
      <w:r w:rsidRPr="00845417">
        <w:t xml:space="preserve"> = </w:t>
      </w:r>
      <w:r w:rsidR="00845417" w:rsidRPr="00845417">
        <w:t>3</w:t>
      </w:r>
      <w:r w:rsidRPr="00845417">
        <w:t>,</w:t>
      </w:r>
      <w:r w:rsidR="00845417" w:rsidRPr="00845417">
        <w:t>1</w:t>
      </w:r>
      <w:r w:rsidRPr="00845417">
        <w:t xml:space="preserve"> m, </w:t>
      </w:r>
      <w:r w:rsidR="00845417" w:rsidRPr="00845417">
        <w:t xml:space="preserve">wprowadzono jako emitor liniowy o </w:t>
      </w:r>
      <w:r w:rsidRPr="00845417">
        <w:t>d</w:t>
      </w:r>
      <w:r w:rsidR="00845417" w:rsidRPr="00845417">
        <w:t>ługości ok 57,5</w:t>
      </w:r>
      <w:r w:rsidRPr="00845417">
        <w:t xml:space="preserve"> m</w:t>
      </w:r>
      <w:r w:rsidR="00845417" w:rsidRPr="00845417">
        <w:t xml:space="preserve"> Czas pracy emitora do ok. 8 76</w:t>
      </w:r>
      <w:r w:rsidRPr="00845417">
        <w:t>0 h/rok.</w:t>
      </w:r>
    </w:p>
    <w:p w:rsidR="009D1BF7" w:rsidRDefault="009D1BF7" w:rsidP="009D1BF7">
      <w:pPr>
        <w:pStyle w:val="Standard"/>
        <w:widowControl w:val="0"/>
        <w:suppressAutoHyphens/>
        <w:autoSpaceDE/>
        <w:adjustRightInd/>
        <w:spacing w:before="120"/>
        <w:ind w:left="709" w:hanging="709"/>
        <w:textAlignment w:val="baseline"/>
      </w:pPr>
      <w:r>
        <w:t>E-</w:t>
      </w:r>
      <w:r w:rsidR="00845417">
        <w:t>13 – E-15</w:t>
      </w:r>
      <w:r>
        <w:t xml:space="preserve"> – ruch pojazdów ciężarowych, drogi wewnętrzne zakładu (planowanego przedsięwzięcia oraz </w:t>
      </w:r>
      <w:r w:rsidR="00845417">
        <w:t xml:space="preserve">istniejącego </w:t>
      </w:r>
      <w:r>
        <w:t>zakładu</w:t>
      </w:r>
      <w:r w:rsidR="00845417">
        <w:t>)</w:t>
      </w:r>
      <w:r>
        <w:t xml:space="preserve">. Emitory liniowe. </w:t>
      </w:r>
      <w:r>
        <w:br/>
        <w:t>Czas emisji do ok. 4 800 h/rok,</w:t>
      </w:r>
    </w:p>
    <w:p w:rsidR="009D1BF7" w:rsidRPr="00E74817" w:rsidRDefault="009D1BF7" w:rsidP="009D1BF7">
      <w:pPr>
        <w:pStyle w:val="Standard"/>
        <w:spacing w:before="170"/>
        <w:ind w:left="709" w:hanging="709"/>
      </w:pPr>
      <w:r w:rsidRPr="00E74817">
        <w:t>E-1</w:t>
      </w:r>
      <w:r w:rsidR="000D15DB">
        <w:t>6</w:t>
      </w:r>
      <w:r w:rsidRPr="00E74817">
        <w:t xml:space="preserve"> – E-1</w:t>
      </w:r>
      <w:r w:rsidR="000D15DB">
        <w:t>7</w:t>
      </w:r>
      <w:r w:rsidRPr="00E74817">
        <w:t xml:space="preserve"> – ruch ładowarek (przeładunek odpadów). Emitory liniowe. </w:t>
      </w:r>
      <w:r>
        <w:br/>
      </w:r>
      <w:r w:rsidRPr="00E74817">
        <w:t>Czas pracy</w:t>
      </w:r>
      <w:r>
        <w:t xml:space="preserve"> do ok. </w:t>
      </w:r>
      <w:r w:rsidR="000D15DB">
        <w:t>4 0</w:t>
      </w:r>
      <w:r w:rsidRPr="00E74817">
        <w:t>00 h/rok.</w:t>
      </w:r>
    </w:p>
    <w:p w:rsidR="00A70C62" w:rsidRDefault="009D1BF7" w:rsidP="00A70C62">
      <w:pPr>
        <w:pStyle w:val="Nagwek3"/>
        <w:spacing w:after="120"/>
        <w:rPr>
          <w:szCs w:val="24"/>
        </w:rPr>
      </w:pPr>
      <w:bookmarkStart w:id="4" w:name="_Toc102020227"/>
      <w:r>
        <w:rPr>
          <w:szCs w:val="24"/>
        </w:rPr>
        <w:lastRenderedPageBreak/>
        <w:t>2</w:t>
      </w:r>
      <w:r w:rsidRPr="00DE7F79">
        <w:rPr>
          <w:szCs w:val="24"/>
        </w:rPr>
        <w:t xml:space="preserve">. </w:t>
      </w:r>
      <w:r w:rsidR="00A70C62">
        <w:rPr>
          <w:szCs w:val="24"/>
        </w:rPr>
        <w:t>Obliczenia wielkości emisji</w:t>
      </w:r>
    </w:p>
    <w:p w:rsidR="009D1BF7" w:rsidRPr="00A70C62" w:rsidRDefault="00A70C62" w:rsidP="009D1BF7">
      <w:pPr>
        <w:pStyle w:val="Nagwek3"/>
        <w:rPr>
          <w:i/>
          <w:szCs w:val="24"/>
          <w:u w:val="single"/>
        </w:rPr>
      </w:pPr>
      <w:r w:rsidRPr="00A70C62">
        <w:rPr>
          <w:i/>
          <w:szCs w:val="24"/>
          <w:u w:val="single"/>
        </w:rPr>
        <w:t>2.1.</w:t>
      </w:r>
      <w:r w:rsidR="009D1BF7" w:rsidRPr="00A70C62">
        <w:rPr>
          <w:i/>
          <w:szCs w:val="24"/>
          <w:u w:val="single"/>
        </w:rPr>
        <w:t>Obliczenie wielkości emisji zorganizowanej z terenu planowanego przedsięwzięcia</w:t>
      </w:r>
      <w:bookmarkEnd w:id="4"/>
    </w:p>
    <w:p w:rsidR="009D1BF7" w:rsidRDefault="009D1BF7" w:rsidP="009D1BF7"/>
    <w:p w:rsidR="009D1BF7" w:rsidRPr="003D2912" w:rsidRDefault="00CD4E44" w:rsidP="009D1BF7">
      <w:pPr>
        <w:pStyle w:val="Standard"/>
        <w:jc w:val="both"/>
        <w:rPr>
          <w:rFonts w:eastAsia="TimesNewRoman, ''Arial Unicode"/>
          <w:b/>
          <w:i/>
          <w:color w:val="000000"/>
        </w:rPr>
      </w:pPr>
      <w:r w:rsidRPr="003D2912">
        <w:rPr>
          <w:rFonts w:eastAsia="TimesNewRoman, ''Arial Unicode"/>
          <w:b/>
          <w:i/>
          <w:color w:val="000000"/>
        </w:rPr>
        <w:t xml:space="preserve">E-1 </w:t>
      </w:r>
      <w:r w:rsidR="009D1BF7" w:rsidRPr="003D2912">
        <w:rPr>
          <w:rFonts w:eastAsia="TimesNewRoman, ''Arial Unicode"/>
          <w:b/>
          <w:i/>
          <w:color w:val="000000"/>
        </w:rPr>
        <w:t xml:space="preserve"> Projektowany rozdrabniacz odpadów</w:t>
      </w:r>
    </w:p>
    <w:p w:rsidR="004168B5" w:rsidRPr="003D2912" w:rsidRDefault="004168B5" w:rsidP="009D1BF7">
      <w:pPr>
        <w:ind w:firstLine="708"/>
        <w:jc w:val="both"/>
      </w:pPr>
    </w:p>
    <w:p w:rsidR="00D441BB" w:rsidRPr="003D2912" w:rsidRDefault="009F519E" w:rsidP="009F519E">
      <w:pPr>
        <w:ind w:firstLine="708"/>
        <w:jc w:val="both"/>
      </w:pPr>
      <w:r w:rsidRPr="003D2912">
        <w:t xml:space="preserve">Na terenie przedsięwzięcia rozdrabnianie odpadów innych niż niebezpieczne będzie odbywać się przy pomocy mobilnego wolnoobrotowego, spalinowego rozdrabniacza. Maszyna wyposażona będzie w nowoczesny silnik o mocy ok. 280 kW i spełniający europejską normę emisji spalin „Stage V”. Rozdrabniacz posiadać będzie możliwość wyboru programu sterującego wałami rozdrabniającymi w zależności od rodzaju materiału wsadowego. Mobilny rozdrabniacz stosowany do rozdrabniania odpadów </w:t>
      </w:r>
      <w:r w:rsidR="00F822CF" w:rsidRPr="003D2912">
        <w:t xml:space="preserve">posiada </w:t>
      </w:r>
      <w:r w:rsidRPr="003D2912">
        <w:t>wydajności ok. 10 Mg/godz</w:t>
      </w:r>
      <w:r w:rsidR="00D441BB" w:rsidRPr="003D2912">
        <w:t>. Uwzględniając ilość planowanych do przetworzenia odpadów - 21 000Mg, czas pracy rozdrabniacza w ciągu roku wyniesie 2 100 h</w:t>
      </w:r>
      <w:r w:rsidRPr="003D2912">
        <w:t xml:space="preserve">. </w:t>
      </w:r>
      <w:r w:rsidR="003953E5" w:rsidRPr="003D2912">
        <w:t xml:space="preserve">Rozdrabniacz będzie pracował przez znaczną część swojego czasu pracy na placu </w:t>
      </w:r>
      <w:r w:rsidR="000B0265" w:rsidRPr="003D2912">
        <w:t xml:space="preserve">z boksami do gromadzenia odpadów - około 1750 h, przez resztę czasu będzie on wykorzystywany w hali sortowniczej - 350 h. </w:t>
      </w:r>
      <w:r w:rsidR="00D441BB" w:rsidRPr="003D2912">
        <w:t xml:space="preserve">Średni czas </w:t>
      </w:r>
      <w:r w:rsidRPr="003D2912">
        <w:t xml:space="preserve">pracy </w:t>
      </w:r>
      <w:r w:rsidR="00D441BB" w:rsidRPr="003D2912">
        <w:t xml:space="preserve">6 godzin dziennie. </w:t>
      </w:r>
    </w:p>
    <w:p w:rsidR="009D1BF7" w:rsidRPr="00CD4E44" w:rsidRDefault="009D1BF7" w:rsidP="009D1BF7">
      <w:pPr>
        <w:jc w:val="both"/>
        <w:rPr>
          <w:highlight w:val="yellow"/>
          <w:u w:val="single"/>
        </w:rPr>
      </w:pPr>
    </w:p>
    <w:p w:rsidR="009D1BF7" w:rsidRPr="003D2912" w:rsidRDefault="009D1BF7" w:rsidP="009D1BF7">
      <w:pPr>
        <w:jc w:val="both"/>
      </w:pPr>
      <w:r w:rsidRPr="003D2912">
        <w:rPr>
          <w:u w:val="single"/>
        </w:rPr>
        <w:t>Obliczenie wielkości emisji ze spalania paliwa</w:t>
      </w:r>
      <w:r w:rsidRPr="003D2912">
        <w:t xml:space="preserve"> (E-1) w silniku urządzenia wykonano </w:t>
      </w:r>
      <w:r w:rsidR="00A70C62">
        <w:br/>
      </w:r>
      <w:r w:rsidRPr="003D2912">
        <w:t xml:space="preserve">w oparciu o moduł </w:t>
      </w:r>
      <w:r w:rsidRPr="003D2912">
        <w:rPr>
          <w:i/>
          <w:iCs/>
        </w:rPr>
        <w:t>„Emisja z maszyn roboczych na podstawie norm europejskich”</w:t>
      </w:r>
      <w:r w:rsidRPr="003D2912">
        <w:t xml:space="preserve"> wchodzącego w skład oprogramowania „</w:t>
      </w:r>
      <w:r w:rsidRPr="003D2912">
        <w:rPr>
          <w:i/>
          <w:iCs/>
        </w:rPr>
        <w:t>Operat FB”</w:t>
      </w:r>
      <w:r w:rsidRPr="003D2912">
        <w:t>.</w:t>
      </w:r>
    </w:p>
    <w:p w:rsidR="009D1BF7" w:rsidRPr="003D2912" w:rsidRDefault="009D1BF7" w:rsidP="009D1BF7">
      <w:pPr>
        <w:jc w:val="both"/>
      </w:pPr>
      <w:r w:rsidRPr="003D2912">
        <w:t>Poniżej przedstawiono zestawienie danych i wyników obliczenia wielkości emisji.</w:t>
      </w:r>
    </w:p>
    <w:p w:rsidR="009D1BF7" w:rsidRPr="003D2912" w:rsidRDefault="009D1BF7" w:rsidP="009D1BF7">
      <w:pPr>
        <w:jc w:val="both"/>
      </w:pPr>
    </w:p>
    <w:p w:rsidR="009D1BF7" w:rsidRPr="003D2912" w:rsidRDefault="009D1BF7" w:rsidP="00A70C62">
      <w:pPr>
        <w:widowControl w:val="0"/>
        <w:autoSpaceDE w:val="0"/>
        <w:autoSpaceDN w:val="0"/>
        <w:adjustRightInd w:val="0"/>
        <w:ind w:left="284"/>
        <w:jc w:val="center"/>
        <w:rPr>
          <w:b/>
          <w:bCs/>
          <w:color w:val="000000"/>
        </w:rPr>
      </w:pPr>
      <w:r w:rsidRPr="003D2912">
        <w:rPr>
          <w:b/>
          <w:bCs/>
          <w:color w:val="000000"/>
        </w:rPr>
        <w:t>Zestawienie danych i emisji z maszyn roboczych</w:t>
      </w:r>
    </w:p>
    <w:tbl>
      <w:tblPr>
        <w:tblW w:w="7818" w:type="dxa"/>
        <w:tblInd w:w="354" w:type="dxa"/>
        <w:tblCellMar>
          <w:left w:w="70" w:type="dxa"/>
          <w:right w:w="70" w:type="dxa"/>
        </w:tblCellMar>
        <w:tblLook w:val="04A0"/>
      </w:tblPr>
      <w:tblGrid>
        <w:gridCol w:w="2880"/>
        <w:gridCol w:w="1682"/>
        <w:gridCol w:w="1628"/>
        <w:gridCol w:w="1628"/>
      </w:tblGrid>
      <w:tr w:rsidR="009D1BF7" w:rsidRPr="003D2912" w:rsidTr="00A70C62">
        <w:trPr>
          <w:trHeight w:val="312"/>
        </w:trPr>
        <w:tc>
          <w:tcPr>
            <w:tcW w:w="2880" w:type="dxa"/>
            <w:tcBorders>
              <w:top w:val="nil"/>
              <w:left w:val="nil"/>
              <w:bottom w:val="nil"/>
              <w:right w:val="nil"/>
            </w:tcBorders>
            <w:shd w:val="clear" w:color="auto" w:fill="auto"/>
            <w:noWrap/>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Nazwa:</w:t>
            </w:r>
          </w:p>
        </w:tc>
        <w:tc>
          <w:tcPr>
            <w:tcW w:w="3310" w:type="dxa"/>
            <w:gridSpan w:val="2"/>
            <w:tcBorders>
              <w:top w:val="nil"/>
              <w:left w:val="nil"/>
              <w:bottom w:val="nil"/>
              <w:right w:val="nil"/>
            </w:tcBorders>
            <w:shd w:val="clear" w:color="auto" w:fill="auto"/>
            <w:noWrap/>
            <w:vAlign w:val="bottom"/>
            <w:hideMark/>
          </w:tcPr>
          <w:p w:rsidR="009D1BF7" w:rsidRPr="003D2912" w:rsidRDefault="009D1BF7" w:rsidP="00FD3C8A">
            <w:pPr>
              <w:rPr>
                <w:rFonts w:ascii="Calibri" w:hAnsi="Calibri" w:cs="Calibri"/>
                <w:color w:val="000000"/>
                <w:sz w:val="20"/>
                <w:szCs w:val="20"/>
              </w:rPr>
            </w:pPr>
            <w:r w:rsidRPr="003D2912">
              <w:rPr>
                <w:rFonts w:ascii="Calibri" w:hAnsi="Calibri" w:cs="Calibri"/>
                <w:color w:val="000000"/>
                <w:sz w:val="20"/>
                <w:szCs w:val="20"/>
              </w:rPr>
              <w:t xml:space="preserve">Rozdrabniacz </w:t>
            </w:r>
            <w:r w:rsidR="00FD3C8A">
              <w:rPr>
                <w:rFonts w:ascii="Calibri" w:hAnsi="Calibri" w:cs="Calibri"/>
                <w:color w:val="000000"/>
                <w:sz w:val="20"/>
                <w:szCs w:val="20"/>
              </w:rPr>
              <w:t>mobilny</w:t>
            </w:r>
            <w:r w:rsidRPr="003D2912">
              <w:rPr>
                <w:rFonts w:ascii="Calibri" w:hAnsi="Calibri" w:cs="Calibri"/>
                <w:color w:val="000000"/>
                <w:sz w:val="20"/>
                <w:szCs w:val="20"/>
              </w:rPr>
              <w:t xml:space="preserve">                </w:t>
            </w:r>
          </w:p>
        </w:tc>
        <w:tc>
          <w:tcPr>
            <w:tcW w:w="1628" w:type="dxa"/>
            <w:tcBorders>
              <w:top w:val="nil"/>
              <w:left w:val="nil"/>
              <w:bottom w:val="nil"/>
              <w:right w:val="nil"/>
            </w:tcBorders>
            <w:shd w:val="clear" w:color="auto" w:fill="auto"/>
            <w:noWrap/>
            <w:vAlign w:val="bottom"/>
            <w:hideMark/>
          </w:tcPr>
          <w:p w:rsidR="009D1BF7" w:rsidRPr="003D2912" w:rsidRDefault="009D1BF7" w:rsidP="009D1BF7">
            <w:pPr>
              <w:rPr>
                <w:rFonts w:ascii="Calibri" w:hAnsi="Calibri" w:cs="Calibri"/>
                <w:color w:val="000000"/>
              </w:rPr>
            </w:pPr>
          </w:p>
        </w:tc>
      </w:tr>
      <w:tr w:rsidR="009D1BF7" w:rsidRPr="003D2912" w:rsidTr="00A70C62">
        <w:trPr>
          <w:trHeight w:val="312"/>
        </w:trPr>
        <w:tc>
          <w:tcPr>
            <w:tcW w:w="2880" w:type="dxa"/>
            <w:tcBorders>
              <w:top w:val="nil"/>
              <w:left w:val="nil"/>
              <w:bottom w:val="nil"/>
              <w:right w:val="nil"/>
            </w:tcBorders>
            <w:shd w:val="clear" w:color="auto" w:fill="auto"/>
            <w:noWrap/>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Grupa:</w:t>
            </w:r>
          </w:p>
        </w:tc>
        <w:tc>
          <w:tcPr>
            <w:tcW w:w="3310" w:type="dxa"/>
            <w:gridSpan w:val="2"/>
            <w:tcBorders>
              <w:top w:val="nil"/>
              <w:left w:val="nil"/>
              <w:bottom w:val="nil"/>
              <w:right w:val="nil"/>
            </w:tcBorders>
            <w:shd w:val="clear" w:color="auto" w:fill="auto"/>
            <w:noWrap/>
            <w:vAlign w:val="bottom"/>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 xml:space="preserve">Diesel, Stage V                        </w:t>
            </w:r>
          </w:p>
        </w:tc>
        <w:tc>
          <w:tcPr>
            <w:tcW w:w="1628" w:type="dxa"/>
            <w:tcBorders>
              <w:top w:val="nil"/>
              <w:left w:val="nil"/>
              <w:bottom w:val="nil"/>
              <w:right w:val="nil"/>
            </w:tcBorders>
            <w:shd w:val="clear" w:color="auto" w:fill="auto"/>
            <w:noWrap/>
            <w:vAlign w:val="bottom"/>
            <w:hideMark/>
          </w:tcPr>
          <w:p w:rsidR="009D1BF7" w:rsidRPr="003D2912" w:rsidRDefault="009D1BF7" w:rsidP="009D1BF7">
            <w:pPr>
              <w:rPr>
                <w:rFonts w:ascii="Calibri" w:hAnsi="Calibri" w:cs="Calibri"/>
                <w:color w:val="000000"/>
              </w:rPr>
            </w:pPr>
          </w:p>
        </w:tc>
      </w:tr>
      <w:tr w:rsidR="009D1BF7" w:rsidRPr="003D2912" w:rsidTr="00A70C62">
        <w:trPr>
          <w:trHeight w:val="312"/>
        </w:trPr>
        <w:tc>
          <w:tcPr>
            <w:tcW w:w="2880" w:type="dxa"/>
            <w:tcBorders>
              <w:top w:val="nil"/>
              <w:left w:val="nil"/>
              <w:bottom w:val="nil"/>
              <w:right w:val="nil"/>
            </w:tcBorders>
            <w:shd w:val="clear" w:color="auto" w:fill="auto"/>
            <w:noWrap/>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Moc:</w:t>
            </w:r>
          </w:p>
        </w:tc>
        <w:tc>
          <w:tcPr>
            <w:tcW w:w="1682" w:type="dxa"/>
            <w:tcBorders>
              <w:top w:val="nil"/>
              <w:left w:val="nil"/>
              <w:bottom w:val="nil"/>
              <w:right w:val="nil"/>
            </w:tcBorders>
            <w:shd w:val="clear" w:color="auto" w:fill="auto"/>
            <w:noWrap/>
            <w:vAlign w:val="bottom"/>
            <w:hideMark/>
          </w:tcPr>
          <w:p w:rsidR="009D1BF7" w:rsidRPr="003D2912" w:rsidRDefault="009D1BF7" w:rsidP="009D1BF7">
            <w:pPr>
              <w:jc w:val="right"/>
              <w:rPr>
                <w:rFonts w:ascii="Calibri" w:hAnsi="Calibri" w:cs="Calibri"/>
                <w:color w:val="000000"/>
                <w:sz w:val="20"/>
                <w:szCs w:val="20"/>
              </w:rPr>
            </w:pPr>
            <w:bookmarkStart w:id="5" w:name="RANGE!B3"/>
            <w:r w:rsidRPr="003D2912">
              <w:rPr>
                <w:rFonts w:ascii="Calibri" w:hAnsi="Calibri" w:cs="Calibri"/>
                <w:color w:val="000000"/>
                <w:sz w:val="20"/>
                <w:szCs w:val="20"/>
              </w:rPr>
              <w:t>280</w:t>
            </w:r>
            <w:bookmarkEnd w:id="5"/>
          </w:p>
        </w:tc>
        <w:tc>
          <w:tcPr>
            <w:tcW w:w="1628" w:type="dxa"/>
            <w:tcBorders>
              <w:top w:val="nil"/>
              <w:left w:val="nil"/>
              <w:bottom w:val="nil"/>
              <w:right w:val="nil"/>
            </w:tcBorders>
            <w:shd w:val="clear" w:color="auto" w:fill="auto"/>
            <w:noWrap/>
            <w:vAlign w:val="bottom"/>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kW</w:t>
            </w:r>
          </w:p>
        </w:tc>
        <w:tc>
          <w:tcPr>
            <w:tcW w:w="1628" w:type="dxa"/>
            <w:tcBorders>
              <w:top w:val="nil"/>
              <w:left w:val="nil"/>
              <w:bottom w:val="nil"/>
              <w:right w:val="nil"/>
            </w:tcBorders>
            <w:shd w:val="clear" w:color="auto" w:fill="auto"/>
            <w:noWrap/>
            <w:vAlign w:val="bottom"/>
            <w:hideMark/>
          </w:tcPr>
          <w:p w:rsidR="009D1BF7" w:rsidRPr="003D2912" w:rsidRDefault="009D1BF7" w:rsidP="009D1BF7">
            <w:pPr>
              <w:rPr>
                <w:rFonts w:ascii="Calibri" w:hAnsi="Calibri" w:cs="Calibri"/>
                <w:color w:val="000000"/>
              </w:rPr>
            </w:pPr>
          </w:p>
        </w:tc>
      </w:tr>
      <w:tr w:rsidR="009D1BF7" w:rsidRPr="003D2912" w:rsidTr="00A70C62">
        <w:trPr>
          <w:trHeight w:val="312"/>
        </w:trPr>
        <w:tc>
          <w:tcPr>
            <w:tcW w:w="2880" w:type="dxa"/>
            <w:tcBorders>
              <w:top w:val="nil"/>
              <w:left w:val="nil"/>
              <w:bottom w:val="nil"/>
              <w:right w:val="nil"/>
            </w:tcBorders>
            <w:shd w:val="clear" w:color="auto" w:fill="auto"/>
            <w:noWrap/>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Normy:</w:t>
            </w:r>
          </w:p>
        </w:tc>
        <w:tc>
          <w:tcPr>
            <w:tcW w:w="4938" w:type="dxa"/>
            <w:gridSpan w:val="3"/>
            <w:tcBorders>
              <w:top w:val="nil"/>
              <w:left w:val="nil"/>
              <w:bottom w:val="nil"/>
              <w:right w:val="nil"/>
            </w:tcBorders>
            <w:shd w:val="clear" w:color="auto" w:fill="auto"/>
            <w:noWrap/>
            <w:vAlign w:val="bottom"/>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CO 3,5 g/kW, HC 0,19 g/kW, NOx 0,4 g/kW, PM 1 g/kW</w:t>
            </w:r>
          </w:p>
        </w:tc>
      </w:tr>
      <w:tr w:rsidR="009D1BF7" w:rsidRPr="003D2912" w:rsidTr="00A70C62">
        <w:trPr>
          <w:trHeight w:val="312"/>
        </w:trPr>
        <w:tc>
          <w:tcPr>
            <w:tcW w:w="2880" w:type="dxa"/>
            <w:tcBorders>
              <w:top w:val="nil"/>
              <w:left w:val="nil"/>
              <w:bottom w:val="nil"/>
              <w:right w:val="nil"/>
            </w:tcBorders>
            <w:shd w:val="clear" w:color="auto" w:fill="auto"/>
            <w:noWrap/>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Przyjęte  inne wskaźniki:</w:t>
            </w:r>
          </w:p>
        </w:tc>
        <w:tc>
          <w:tcPr>
            <w:tcW w:w="4938" w:type="dxa"/>
            <w:gridSpan w:val="3"/>
            <w:tcBorders>
              <w:top w:val="nil"/>
              <w:left w:val="nil"/>
              <w:bottom w:val="nil"/>
              <w:right w:val="nil"/>
            </w:tcBorders>
            <w:shd w:val="clear" w:color="auto" w:fill="auto"/>
            <w:noWrap/>
            <w:vAlign w:val="bottom"/>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 xml:space="preserve"> zawartość siarki w paliwie 10 mg/kg</w:t>
            </w:r>
          </w:p>
        </w:tc>
      </w:tr>
      <w:tr w:rsidR="009D1BF7" w:rsidRPr="003D2912" w:rsidTr="00A70C62">
        <w:trPr>
          <w:trHeight w:val="312"/>
        </w:trPr>
        <w:tc>
          <w:tcPr>
            <w:tcW w:w="2880" w:type="dxa"/>
            <w:tcBorders>
              <w:top w:val="nil"/>
              <w:left w:val="nil"/>
              <w:bottom w:val="nil"/>
              <w:right w:val="nil"/>
            </w:tcBorders>
            <w:shd w:val="clear" w:color="auto" w:fill="auto"/>
            <w:noWrap/>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Wskaźnik zużycia paliwa</w:t>
            </w:r>
          </w:p>
        </w:tc>
        <w:tc>
          <w:tcPr>
            <w:tcW w:w="1682" w:type="dxa"/>
            <w:tcBorders>
              <w:top w:val="nil"/>
              <w:left w:val="nil"/>
              <w:bottom w:val="nil"/>
              <w:right w:val="nil"/>
            </w:tcBorders>
            <w:shd w:val="clear" w:color="auto" w:fill="auto"/>
            <w:noWrap/>
            <w:vAlign w:val="bottom"/>
            <w:hideMark/>
          </w:tcPr>
          <w:p w:rsidR="009D1BF7" w:rsidRPr="003D2912" w:rsidRDefault="003D2912" w:rsidP="009D1BF7">
            <w:pPr>
              <w:jc w:val="right"/>
              <w:rPr>
                <w:rFonts w:ascii="Calibri" w:hAnsi="Calibri" w:cs="Calibri"/>
                <w:color w:val="000000"/>
                <w:sz w:val="20"/>
                <w:szCs w:val="20"/>
              </w:rPr>
            </w:pPr>
            <w:bookmarkStart w:id="6" w:name="RANGE!B6"/>
            <w:r w:rsidRPr="003D2912">
              <w:rPr>
                <w:rFonts w:ascii="Calibri" w:hAnsi="Calibri" w:cs="Calibri"/>
                <w:color w:val="000000"/>
                <w:sz w:val="20"/>
                <w:szCs w:val="20"/>
              </w:rPr>
              <w:t>9</w:t>
            </w:r>
            <w:r w:rsidR="009D1BF7" w:rsidRPr="003D2912">
              <w:rPr>
                <w:rFonts w:ascii="Calibri" w:hAnsi="Calibri" w:cs="Calibri"/>
                <w:color w:val="000000"/>
                <w:sz w:val="20"/>
                <w:szCs w:val="20"/>
              </w:rPr>
              <w:t>0</w:t>
            </w:r>
            <w:bookmarkEnd w:id="6"/>
          </w:p>
        </w:tc>
        <w:tc>
          <w:tcPr>
            <w:tcW w:w="1628" w:type="dxa"/>
            <w:tcBorders>
              <w:top w:val="nil"/>
              <w:left w:val="nil"/>
              <w:bottom w:val="nil"/>
              <w:right w:val="nil"/>
            </w:tcBorders>
            <w:shd w:val="clear" w:color="auto" w:fill="auto"/>
            <w:noWrap/>
            <w:vAlign w:val="bottom"/>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g/kW</w:t>
            </w:r>
            <w:r w:rsidR="00560A4E" w:rsidRPr="003D2912">
              <w:rPr>
                <w:rFonts w:ascii="Calibri" w:hAnsi="Calibri" w:cs="Calibri"/>
                <w:color w:val="000000"/>
                <w:sz w:val="20"/>
                <w:szCs w:val="20"/>
              </w:rPr>
              <w:t>h</w:t>
            </w:r>
          </w:p>
        </w:tc>
        <w:tc>
          <w:tcPr>
            <w:tcW w:w="1628" w:type="dxa"/>
            <w:tcBorders>
              <w:top w:val="nil"/>
              <w:left w:val="nil"/>
              <w:bottom w:val="nil"/>
              <w:right w:val="nil"/>
            </w:tcBorders>
            <w:shd w:val="clear" w:color="auto" w:fill="auto"/>
            <w:noWrap/>
            <w:vAlign w:val="bottom"/>
            <w:hideMark/>
          </w:tcPr>
          <w:p w:rsidR="009D1BF7" w:rsidRPr="003D2912" w:rsidRDefault="009D1BF7" w:rsidP="009D1BF7">
            <w:pPr>
              <w:rPr>
                <w:rFonts w:ascii="Calibri" w:hAnsi="Calibri" w:cs="Calibri"/>
                <w:color w:val="000000"/>
              </w:rPr>
            </w:pPr>
          </w:p>
        </w:tc>
      </w:tr>
      <w:tr w:rsidR="009D1BF7" w:rsidRPr="003D2912" w:rsidTr="00A70C62">
        <w:trPr>
          <w:trHeight w:val="312"/>
        </w:trPr>
        <w:tc>
          <w:tcPr>
            <w:tcW w:w="2880" w:type="dxa"/>
            <w:tcBorders>
              <w:top w:val="nil"/>
              <w:left w:val="nil"/>
              <w:bottom w:val="nil"/>
              <w:right w:val="nil"/>
            </w:tcBorders>
            <w:shd w:val="clear" w:color="auto" w:fill="auto"/>
            <w:noWrap/>
            <w:vAlign w:val="center"/>
            <w:hideMark/>
          </w:tcPr>
          <w:p w:rsidR="009D1BF7" w:rsidRPr="003D2912" w:rsidRDefault="009D1BF7" w:rsidP="009D1BF7">
            <w:pPr>
              <w:rPr>
                <w:rFonts w:ascii="Calibri" w:hAnsi="Calibri" w:cs="Calibri"/>
                <w:color w:val="000000"/>
              </w:rPr>
            </w:pPr>
          </w:p>
        </w:tc>
        <w:tc>
          <w:tcPr>
            <w:tcW w:w="1682" w:type="dxa"/>
            <w:tcBorders>
              <w:top w:val="nil"/>
              <w:left w:val="nil"/>
              <w:bottom w:val="nil"/>
              <w:right w:val="nil"/>
            </w:tcBorders>
            <w:shd w:val="clear" w:color="auto" w:fill="auto"/>
            <w:noWrap/>
            <w:vAlign w:val="bottom"/>
            <w:hideMark/>
          </w:tcPr>
          <w:p w:rsidR="009D1BF7" w:rsidRPr="003D2912" w:rsidRDefault="009D1BF7" w:rsidP="009D1BF7">
            <w:pPr>
              <w:rPr>
                <w:rFonts w:ascii="Calibri" w:hAnsi="Calibri" w:cs="Calibri"/>
                <w:color w:val="000000"/>
              </w:rPr>
            </w:pPr>
          </w:p>
        </w:tc>
        <w:tc>
          <w:tcPr>
            <w:tcW w:w="1628" w:type="dxa"/>
            <w:tcBorders>
              <w:top w:val="nil"/>
              <w:left w:val="nil"/>
              <w:bottom w:val="nil"/>
              <w:right w:val="nil"/>
            </w:tcBorders>
            <w:shd w:val="clear" w:color="auto" w:fill="auto"/>
            <w:noWrap/>
            <w:vAlign w:val="bottom"/>
            <w:hideMark/>
          </w:tcPr>
          <w:p w:rsidR="009D1BF7" w:rsidRPr="003D2912" w:rsidRDefault="009D1BF7" w:rsidP="009D1BF7">
            <w:pPr>
              <w:rPr>
                <w:sz w:val="20"/>
                <w:szCs w:val="20"/>
              </w:rPr>
            </w:pPr>
          </w:p>
        </w:tc>
        <w:tc>
          <w:tcPr>
            <w:tcW w:w="1628" w:type="dxa"/>
            <w:tcBorders>
              <w:top w:val="nil"/>
              <w:left w:val="nil"/>
              <w:bottom w:val="nil"/>
              <w:right w:val="nil"/>
            </w:tcBorders>
            <w:shd w:val="clear" w:color="auto" w:fill="auto"/>
            <w:noWrap/>
            <w:vAlign w:val="bottom"/>
            <w:hideMark/>
          </w:tcPr>
          <w:p w:rsidR="009D1BF7" w:rsidRPr="003D2912" w:rsidRDefault="009D1BF7" w:rsidP="009D1BF7">
            <w:pPr>
              <w:rPr>
                <w:sz w:val="20"/>
                <w:szCs w:val="20"/>
              </w:rPr>
            </w:pPr>
          </w:p>
        </w:tc>
      </w:tr>
      <w:tr w:rsidR="009D1BF7" w:rsidRPr="003D2912" w:rsidTr="00A70C62">
        <w:trPr>
          <w:trHeight w:val="450"/>
        </w:trPr>
        <w:tc>
          <w:tcPr>
            <w:tcW w:w="2880" w:type="dxa"/>
            <w:tcBorders>
              <w:top w:val="single" w:sz="4" w:space="0" w:color="auto"/>
              <w:left w:val="single" w:sz="4" w:space="0" w:color="auto"/>
              <w:bottom w:val="nil"/>
              <w:right w:val="single" w:sz="4" w:space="0" w:color="auto"/>
            </w:tcBorders>
            <w:shd w:val="clear" w:color="auto" w:fill="auto"/>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Okres obliczeniowy</w:t>
            </w:r>
          </w:p>
        </w:tc>
        <w:tc>
          <w:tcPr>
            <w:tcW w:w="1682" w:type="dxa"/>
            <w:tcBorders>
              <w:top w:val="single" w:sz="4" w:space="0" w:color="auto"/>
              <w:left w:val="nil"/>
              <w:bottom w:val="nil"/>
              <w:right w:val="single" w:sz="4" w:space="0" w:color="000000"/>
            </w:tcBorders>
            <w:shd w:val="clear" w:color="auto" w:fill="auto"/>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1</w:t>
            </w:r>
          </w:p>
        </w:tc>
        <w:tc>
          <w:tcPr>
            <w:tcW w:w="1628" w:type="dxa"/>
            <w:tcBorders>
              <w:top w:val="single" w:sz="4" w:space="0" w:color="000000"/>
              <w:left w:val="nil"/>
              <w:bottom w:val="nil"/>
              <w:right w:val="single" w:sz="4" w:space="0" w:color="000000"/>
            </w:tcBorders>
            <w:shd w:val="clear" w:color="auto" w:fill="auto"/>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2</w:t>
            </w:r>
          </w:p>
        </w:tc>
        <w:tc>
          <w:tcPr>
            <w:tcW w:w="1628" w:type="dxa"/>
            <w:tcBorders>
              <w:top w:val="single" w:sz="4" w:space="0" w:color="000000"/>
              <w:left w:val="nil"/>
              <w:bottom w:val="nil"/>
              <w:right w:val="single" w:sz="4" w:space="0" w:color="000000"/>
            </w:tcBorders>
            <w:shd w:val="clear" w:color="auto" w:fill="auto"/>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3</w:t>
            </w:r>
          </w:p>
        </w:tc>
      </w:tr>
      <w:tr w:rsidR="009D1BF7" w:rsidRPr="003D2912" w:rsidTr="00A70C62">
        <w:trPr>
          <w:trHeight w:val="45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9D1BF7" w:rsidRPr="003D2912" w:rsidRDefault="009D1BF7" w:rsidP="009D1BF7">
            <w:pPr>
              <w:jc w:val="right"/>
              <w:rPr>
                <w:rFonts w:ascii="Calibri" w:hAnsi="Calibri" w:cs="Calibri"/>
                <w:color w:val="000000"/>
                <w:sz w:val="20"/>
                <w:szCs w:val="20"/>
              </w:rPr>
            </w:pPr>
            <w:r w:rsidRPr="003D2912">
              <w:rPr>
                <w:rFonts w:ascii="Calibri" w:hAnsi="Calibri" w:cs="Calibri"/>
                <w:color w:val="000000"/>
                <w:sz w:val="20"/>
                <w:szCs w:val="20"/>
              </w:rPr>
              <w:t xml:space="preserve">Czas trwania, godzin </w:t>
            </w:r>
          </w:p>
        </w:tc>
        <w:tc>
          <w:tcPr>
            <w:tcW w:w="1682" w:type="dxa"/>
            <w:tcBorders>
              <w:top w:val="nil"/>
              <w:left w:val="nil"/>
              <w:bottom w:val="single" w:sz="4" w:space="0" w:color="auto"/>
              <w:right w:val="single" w:sz="4" w:space="0" w:color="000000"/>
            </w:tcBorders>
            <w:shd w:val="clear" w:color="auto" w:fill="auto"/>
            <w:vAlign w:val="center"/>
            <w:hideMark/>
          </w:tcPr>
          <w:p w:rsidR="009D1BF7" w:rsidRPr="003D2912" w:rsidRDefault="000B0265" w:rsidP="009D1BF7">
            <w:pPr>
              <w:rPr>
                <w:rFonts w:ascii="Calibri" w:hAnsi="Calibri" w:cs="Calibri"/>
                <w:color w:val="000000"/>
                <w:sz w:val="20"/>
                <w:szCs w:val="20"/>
              </w:rPr>
            </w:pPr>
            <w:r w:rsidRPr="003D2912">
              <w:rPr>
                <w:rFonts w:ascii="Calibri" w:hAnsi="Calibri" w:cs="Calibri"/>
                <w:color w:val="000000"/>
                <w:sz w:val="20"/>
                <w:szCs w:val="20"/>
              </w:rPr>
              <w:t>2400</w:t>
            </w:r>
          </w:p>
        </w:tc>
        <w:tc>
          <w:tcPr>
            <w:tcW w:w="1628" w:type="dxa"/>
            <w:tcBorders>
              <w:top w:val="nil"/>
              <w:left w:val="nil"/>
              <w:bottom w:val="single" w:sz="4" w:space="0" w:color="000000"/>
              <w:right w:val="single" w:sz="4" w:space="0" w:color="000000"/>
            </w:tcBorders>
            <w:shd w:val="clear" w:color="auto" w:fill="auto"/>
            <w:vAlign w:val="center"/>
            <w:hideMark/>
          </w:tcPr>
          <w:p w:rsidR="009D1BF7" w:rsidRPr="003D2912" w:rsidRDefault="000B0265" w:rsidP="009D1BF7">
            <w:pPr>
              <w:rPr>
                <w:rFonts w:ascii="Calibri" w:hAnsi="Calibri" w:cs="Calibri"/>
                <w:color w:val="000000"/>
                <w:sz w:val="20"/>
                <w:szCs w:val="20"/>
              </w:rPr>
            </w:pPr>
            <w:r w:rsidRPr="003D2912">
              <w:rPr>
                <w:rFonts w:ascii="Calibri" w:hAnsi="Calibri" w:cs="Calibri"/>
                <w:color w:val="000000"/>
                <w:sz w:val="20"/>
                <w:szCs w:val="20"/>
              </w:rPr>
              <w:t>2400</w:t>
            </w:r>
          </w:p>
        </w:tc>
        <w:tc>
          <w:tcPr>
            <w:tcW w:w="1628" w:type="dxa"/>
            <w:tcBorders>
              <w:top w:val="nil"/>
              <w:left w:val="nil"/>
              <w:bottom w:val="single" w:sz="4" w:space="0" w:color="000000"/>
              <w:right w:val="single" w:sz="4" w:space="0" w:color="000000"/>
            </w:tcBorders>
            <w:shd w:val="clear" w:color="auto" w:fill="auto"/>
            <w:vAlign w:val="center"/>
            <w:hideMark/>
          </w:tcPr>
          <w:p w:rsidR="009D1BF7" w:rsidRPr="003D2912" w:rsidRDefault="000B0265" w:rsidP="009D1BF7">
            <w:pPr>
              <w:rPr>
                <w:rFonts w:ascii="Calibri" w:hAnsi="Calibri" w:cs="Calibri"/>
                <w:color w:val="000000"/>
                <w:sz w:val="20"/>
                <w:szCs w:val="20"/>
              </w:rPr>
            </w:pPr>
            <w:r w:rsidRPr="003D2912">
              <w:rPr>
                <w:rFonts w:ascii="Calibri" w:hAnsi="Calibri" w:cs="Calibri"/>
                <w:color w:val="000000"/>
                <w:sz w:val="20"/>
                <w:szCs w:val="20"/>
              </w:rPr>
              <w:t>3960</w:t>
            </w:r>
          </w:p>
        </w:tc>
      </w:tr>
      <w:tr w:rsidR="009D1BF7" w:rsidRPr="003D2912" w:rsidTr="00A70C62">
        <w:trPr>
          <w:trHeight w:val="31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Czas pracy, godzin</w:t>
            </w:r>
          </w:p>
        </w:tc>
        <w:tc>
          <w:tcPr>
            <w:tcW w:w="1682" w:type="dxa"/>
            <w:tcBorders>
              <w:top w:val="nil"/>
              <w:left w:val="nil"/>
              <w:bottom w:val="single" w:sz="4" w:space="0" w:color="auto"/>
              <w:right w:val="single" w:sz="4" w:space="0" w:color="000000"/>
            </w:tcBorders>
            <w:shd w:val="clear" w:color="auto" w:fill="auto"/>
            <w:vAlign w:val="center"/>
            <w:hideMark/>
          </w:tcPr>
          <w:p w:rsidR="009D1BF7" w:rsidRPr="003D2912" w:rsidRDefault="000B0265" w:rsidP="009D1BF7">
            <w:pPr>
              <w:rPr>
                <w:rFonts w:ascii="Calibri" w:hAnsi="Calibri" w:cs="Calibri"/>
                <w:color w:val="000000"/>
                <w:sz w:val="20"/>
                <w:szCs w:val="20"/>
              </w:rPr>
            </w:pPr>
            <w:r w:rsidRPr="003D2912">
              <w:rPr>
                <w:rFonts w:ascii="Calibri" w:hAnsi="Calibri" w:cs="Calibri"/>
                <w:color w:val="000000"/>
                <w:sz w:val="20"/>
                <w:szCs w:val="20"/>
              </w:rPr>
              <w:t>17</w:t>
            </w:r>
            <w:r w:rsidR="009D1BF7" w:rsidRPr="003D2912">
              <w:rPr>
                <w:rFonts w:ascii="Calibri" w:hAnsi="Calibri" w:cs="Calibri"/>
                <w:color w:val="000000"/>
                <w:sz w:val="20"/>
                <w:szCs w:val="20"/>
              </w:rPr>
              <w:t>50</w:t>
            </w:r>
          </w:p>
        </w:tc>
        <w:tc>
          <w:tcPr>
            <w:tcW w:w="1628" w:type="dxa"/>
            <w:tcBorders>
              <w:top w:val="nil"/>
              <w:left w:val="nil"/>
              <w:bottom w:val="single" w:sz="4" w:space="0" w:color="000000"/>
              <w:right w:val="single" w:sz="4" w:space="0" w:color="000000"/>
            </w:tcBorders>
            <w:shd w:val="clear" w:color="auto" w:fill="auto"/>
            <w:vAlign w:val="center"/>
            <w:hideMark/>
          </w:tcPr>
          <w:p w:rsidR="009D1BF7" w:rsidRPr="003D2912" w:rsidRDefault="003D2912" w:rsidP="009D1BF7">
            <w:pPr>
              <w:rPr>
                <w:rFonts w:ascii="Calibri" w:hAnsi="Calibri" w:cs="Calibri"/>
                <w:color w:val="000000"/>
                <w:sz w:val="20"/>
                <w:szCs w:val="20"/>
              </w:rPr>
            </w:pPr>
            <w:r w:rsidRPr="003D2912">
              <w:rPr>
                <w:rFonts w:ascii="Calibri" w:hAnsi="Calibri" w:cs="Calibri"/>
                <w:color w:val="000000"/>
                <w:sz w:val="20"/>
                <w:szCs w:val="20"/>
              </w:rPr>
              <w:t>350</w:t>
            </w:r>
          </w:p>
        </w:tc>
        <w:tc>
          <w:tcPr>
            <w:tcW w:w="1628" w:type="dxa"/>
            <w:tcBorders>
              <w:top w:val="nil"/>
              <w:left w:val="nil"/>
              <w:bottom w:val="single" w:sz="4" w:space="0" w:color="000000"/>
              <w:right w:val="single" w:sz="4" w:space="0" w:color="000000"/>
            </w:tcBorders>
            <w:shd w:val="clear" w:color="auto" w:fill="auto"/>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0</w:t>
            </w:r>
          </w:p>
        </w:tc>
      </w:tr>
      <w:tr w:rsidR="009D1BF7" w:rsidRPr="003D2912" w:rsidTr="00A70C62">
        <w:trPr>
          <w:trHeight w:val="36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Obciążenie, %</w:t>
            </w:r>
          </w:p>
        </w:tc>
        <w:tc>
          <w:tcPr>
            <w:tcW w:w="1682" w:type="dxa"/>
            <w:tcBorders>
              <w:top w:val="nil"/>
              <w:left w:val="nil"/>
              <w:bottom w:val="single" w:sz="4" w:space="0" w:color="auto"/>
              <w:right w:val="single" w:sz="4" w:space="0" w:color="000000"/>
            </w:tcBorders>
            <w:shd w:val="clear" w:color="auto" w:fill="auto"/>
            <w:vAlign w:val="center"/>
            <w:hideMark/>
          </w:tcPr>
          <w:p w:rsidR="009D1BF7" w:rsidRPr="003D2912" w:rsidRDefault="003D2912" w:rsidP="009D1BF7">
            <w:pPr>
              <w:rPr>
                <w:rFonts w:ascii="Calibri" w:hAnsi="Calibri" w:cs="Calibri"/>
                <w:color w:val="000000"/>
                <w:sz w:val="20"/>
                <w:szCs w:val="20"/>
              </w:rPr>
            </w:pPr>
            <w:r w:rsidRPr="003D2912">
              <w:rPr>
                <w:rFonts w:ascii="Calibri" w:hAnsi="Calibri" w:cs="Calibri"/>
                <w:color w:val="000000"/>
                <w:sz w:val="20"/>
                <w:szCs w:val="20"/>
              </w:rPr>
              <w:t>5</w:t>
            </w:r>
            <w:r w:rsidR="009D1BF7" w:rsidRPr="003D2912">
              <w:rPr>
                <w:rFonts w:ascii="Calibri" w:hAnsi="Calibri" w:cs="Calibri"/>
                <w:color w:val="000000"/>
                <w:sz w:val="20"/>
                <w:szCs w:val="20"/>
              </w:rPr>
              <w:t>0</w:t>
            </w:r>
          </w:p>
        </w:tc>
        <w:tc>
          <w:tcPr>
            <w:tcW w:w="1628" w:type="dxa"/>
            <w:tcBorders>
              <w:top w:val="nil"/>
              <w:left w:val="nil"/>
              <w:bottom w:val="single" w:sz="4" w:space="0" w:color="000000"/>
              <w:right w:val="single" w:sz="4" w:space="0" w:color="000000"/>
            </w:tcBorders>
            <w:shd w:val="clear" w:color="auto" w:fill="auto"/>
            <w:vAlign w:val="center"/>
            <w:hideMark/>
          </w:tcPr>
          <w:p w:rsidR="009D1BF7" w:rsidRPr="003D2912" w:rsidRDefault="003D2912" w:rsidP="009D1BF7">
            <w:pPr>
              <w:rPr>
                <w:rFonts w:ascii="Calibri" w:hAnsi="Calibri" w:cs="Calibri"/>
                <w:color w:val="000000"/>
                <w:sz w:val="20"/>
                <w:szCs w:val="20"/>
              </w:rPr>
            </w:pPr>
            <w:r w:rsidRPr="003D2912">
              <w:rPr>
                <w:rFonts w:ascii="Calibri" w:hAnsi="Calibri" w:cs="Calibri"/>
                <w:color w:val="000000"/>
                <w:sz w:val="20"/>
                <w:szCs w:val="20"/>
              </w:rPr>
              <w:t>50</w:t>
            </w:r>
          </w:p>
        </w:tc>
        <w:tc>
          <w:tcPr>
            <w:tcW w:w="1628" w:type="dxa"/>
            <w:tcBorders>
              <w:top w:val="nil"/>
              <w:left w:val="nil"/>
              <w:bottom w:val="single" w:sz="4" w:space="0" w:color="000000"/>
              <w:right w:val="single" w:sz="4" w:space="0" w:color="000000"/>
            </w:tcBorders>
            <w:shd w:val="clear" w:color="auto" w:fill="auto"/>
            <w:vAlign w:val="center"/>
            <w:hideMark/>
          </w:tcPr>
          <w:p w:rsidR="009D1BF7" w:rsidRPr="003D2912" w:rsidRDefault="009D1BF7" w:rsidP="009D1BF7">
            <w:pPr>
              <w:rPr>
                <w:rFonts w:ascii="Calibri" w:hAnsi="Calibri" w:cs="Calibri"/>
                <w:color w:val="000000"/>
                <w:sz w:val="20"/>
                <w:szCs w:val="20"/>
              </w:rPr>
            </w:pPr>
            <w:r w:rsidRPr="003D2912">
              <w:rPr>
                <w:rFonts w:ascii="Calibri" w:hAnsi="Calibri" w:cs="Calibri"/>
                <w:color w:val="000000"/>
                <w:sz w:val="20"/>
                <w:szCs w:val="20"/>
              </w:rPr>
              <w:t>0</w:t>
            </w:r>
          </w:p>
        </w:tc>
      </w:tr>
    </w:tbl>
    <w:p w:rsidR="003D2912" w:rsidRDefault="003D2912" w:rsidP="00CD0BED">
      <w:pPr>
        <w:widowControl w:val="0"/>
        <w:autoSpaceDE w:val="0"/>
        <w:autoSpaceDN w:val="0"/>
        <w:adjustRightInd w:val="0"/>
        <w:spacing w:line="260" w:lineRule="auto"/>
        <w:rPr>
          <w:rFonts w:ascii="Arial" w:hAnsi="Arial" w:cs="Arial"/>
          <w:color w:val="000000"/>
          <w:sz w:val="18"/>
          <w:szCs w:val="18"/>
        </w:rPr>
      </w:pPr>
    </w:p>
    <w:p w:rsidR="003D2912" w:rsidRPr="003D2912" w:rsidRDefault="003D2912" w:rsidP="003D2912">
      <w:pPr>
        <w:autoSpaceDE w:val="0"/>
        <w:autoSpaceDN w:val="0"/>
        <w:adjustRightInd w:val="0"/>
        <w:spacing w:line="312" w:lineRule="auto"/>
        <w:jc w:val="center"/>
        <w:rPr>
          <w:rFonts w:eastAsiaTheme="minorHAnsi"/>
          <w:b/>
          <w:bCs/>
          <w:color w:val="000000"/>
          <w:lang w:eastAsia="en-US"/>
        </w:rPr>
      </w:pPr>
      <w:r w:rsidRPr="003D2912">
        <w:rPr>
          <w:rFonts w:eastAsiaTheme="minorHAnsi"/>
          <w:b/>
          <w:bCs/>
          <w:color w:val="000000"/>
          <w:lang w:eastAsia="en-US"/>
        </w:rPr>
        <w:t>Zestawienie emisji maksymalnej, rocznej i średniej</w:t>
      </w:r>
    </w:p>
    <w:tbl>
      <w:tblPr>
        <w:tblW w:w="6450" w:type="dxa"/>
        <w:tblInd w:w="294" w:type="dxa"/>
        <w:tblLayout w:type="fixed"/>
        <w:tblCellMar>
          <w:left w:w="0" w:type="dxa"/>
          <w:right w:w="0" w:type="dxa"/>
        </w:tblCellMar>
        <w:tblLook w:val="0000"/>
      </w:tblPr>
      <w:tblGrid>
        <w:gridCol w:w="2400"/>
        <w:gridCol w:w="1350"/>
        <w:gridCol w:w="1350"/>
        <w:gridCol w:w="1350"/>
      </w:tblGrid>
      <w:tr w:rsidR="003D2912" w:rsidRPr="003D2912" w:rsidTr="00A70C62">
        <w:tc>
          <w:tcPr>
            <w:tcW w:w="2400" w:type="dxa"/>
            <w:tcBorders>
              <w:top w:val="single" w:sz="8" w:space="0" w:color="auto"/>
              <w:left w:val="single" w:sz="8" w:space="0" w:color="auto"/>
              <w:bottom w:val="nil"/>
              <w:right w:val="single" w:sz="4" w:space="0" w:color="auto"/>
            </w:tcBorders>
          </w:tcPr>
          <w:p w:rsidR="003D2912" w:rsidRPr="003D2912" w:rsidRDefault="003D2912" w:rsidP="003D2912">
            <w:pPr>
              <w:autoSpaceDE w:val="0"/>
              <w:autoSpaceDN w:val="0"/>
              <w:adjustRightInd w:val="0"/>
              <w:spacing w:line="312" w:lineRule="auto"/>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Nazwa zanieczyszczenia</w:t>
            </w:r>
          </w:p>
        </w:tc>
        <w:tc>
          <w:tcPr>
            <w:tcW w:w="1350" w:type="dxa"/>
            <w:tcBorders>
              <w:top w:val="single" w:sz="8" w:space="0" w:color="auto"/>
              <w:left w:val="single" w:sz="4" w:space="0" w:color="auto"/>
              <w:bottom w:val="nil"/>
              <w:right w:val="nil"/>
            </w:tcBorders>
          </w:tcPr>
          <w:p w:rsidR="003D2912" w:rsidRPr="003D2912" w:rsidRDefault="003D2912" w:rsidP="003D2912">
            <w:pPr>
              <w:autoSpaceDE w:val="0"/>
              <w:autoSpaceDN w:val="0"/>
              <w:adjustRightInd w:val="0"/>
              <w:spacing w:line="312" w:lineRule="auto"/>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Emisja maks.</w:t>
            </w:r>
          </w:p>
        </w:tc>
        <w:tc>
          <w:tcPr>
            <w:tcW w:w="1350" w:type="dxa"/>
            <w:tcBorders>
              <w:top w:val="single" w:sz="8" w:space="0" w:color="auto"/>
              <w:left w:val="single" w:sz="4" w:space="0" w:color="auto"/>
              <w:bottom w:val="nil"/>
              <w:right w:val="nil"/>
            </w:tcBorders>
          </w:tcPr>
          <w:p w:rsidR="003D2912" w:rsidRPr="003D2912" w:rsidRDefault="003D2912" w:rsidP="003D2912">
            <w:pPr>
              <w:autoSpaceDE w:val="0"/>
              <w:autoSpaceDN w:val="0"/>
              <w:adjustRightInd w:val="0"/>
              <w:spacing w:line="312" w:lineRule="auto"/>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Emisja roczna</w:t>
            </w:r>
          </w:p>
        </w:tc>
        <w:tc>
          <w:tcPr>
            <w:tcW w:w="1350" w:type="dxa"/>
            <w:tcBorders>
              <w:top w:val="single" w:sz="8" w:space="0" w:color="auto"/>
              <w:left w:val="single" w:sz="4" w:space="0" w:color="auto"/>
              <w:bottom w:val="nil"/>
              <w:right w:val="single" w:sz="8" w:space="0" w:color="auto"/>
            </w:tcBorders>
          </w:tcPr>
          <w:p w:rsidR="003D2912" w:rsidRPr="003D2912" w:rsidRDefault="003D2912" w:rsidP="003D2912">
            <w:pPr>
              <w:autoSpaceDE w:val="0"/>
              <w:autoSpaceDN w:val="0"/>
              <w:adjustRightInd w:val="0"/>
              <w:spacing w:line="312" w:lineRule="auto"/>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Emisja średnia</w:t>
            </w:r>
          </w:p>
        </w:tc>
      </w:tr>
      <w:tr w:rsidR="003D2912" w:rsidRPr="003D2912" w:rsidTr="00A70C62">
        <w:tc>
          <w:tcPr>
            <w:tcW w:w="2400" w:type="dxa"/>
            <w:tcBorders>
              <w:top w:val="nil"/>
              <w:left w:val="single" w:sz="8" w:space="0" w:color="auto"/>
              <w:bottom w:val="single" w:sz="4" w:space="0" w:color="auto"/>
              <w:right w:val="single" w:sz="4" w:space="0" w:color="auto"/>
            </w:tcBorders>
          </w:tcPr>
          <w:p w:rsidR="003D2912" w:rsidRPr="003D2912" w:rsidRDefault="003D2912" w:rsidP="003D2912">
            <w:pPr>
              <w:autoSpaceDE w:val="0"/>
              <w:autoSpaceDN w:val="0"/>
              <w:adjustRightInd w:val="0"/>
              <w:spacing w:line="312" w:lineRule="auto"/>
              <w:rPr>
                <w:rFonts w:ascii="Arial" w:eastAsiaTheme="minorHAnsi" w:hAnsi="Arial" w:cs="Arial"/>
                <w:color w:val="000000"/>
                <w:sz w:val="18"/>
                <w:szCs w:val="18"/>
                <w:lang w:eastAsia="en-US"/>
              </w:rPr>
            </w:pPr>
          </w:p>
        </w:tc>
        <w:tc>
          <w:tcPr>
            <w:tcW w:w="1350" w:type="dxa"/>
            <w:tcBorders>
              <w:top w:val="nil"/>
              <w:left w:val="single" w:sz="4" w:space="0" w:color="auto"/>
              <w:bottom w:val="nil"/>
              <w:right w:val="nil"/>
            </w:tcBorders>
          </w:tcPr>
          <w:p w:rsidR="003D2912" w:rsidRPr="003D2912" w:rsidRDefault="003D2912" w:rsidP="003D2912">
            <w:pPr>
              <w:autoSpaceDE w:val="0"/>
              <w:autoSpaceDN w:val="0"/>
              <w:adjustRightInd w:val="0"/>
              <w:spacing w:line="312" w:lineRule="auto"/>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1 okres  kg/h</w:t>
            </w:r>
          </w:p>
        </w:tc>
        <w:tc>
          <w:tcPr>
            <w:tcW w:w="1350" w:type="dxa"/>
            <w:tcBorders>
              <w:top w:val="nil"/>
              <w:left w:val="single" w:sz="4" w:space="0" w:color="auto"/>
              <w:bottom w:val="nil"/>
              <w:right w:val="nil"/>
            </w:tcBorders>
          </w:tcPr>
          <w:p w:rsidR="003D2912" w:rsidRPr="003D2912" w:rsidRDefault="003D2912" w:rsidP="003D2912">
            <w:pPr>
              <w:autoSpaceDE w:val="0"/>
              <w:autoSpaceDN w:val="0"/>
              <w:adjustRightInd w:val="0"/>
              <w:spacing w:line="312" w:lineRule="auto"/>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Mg</w:t>
            </w:r>
          </w:p>
        </w:tc>
        <w:tc>
          <w:tcPr>
            <w:tcW w:w="1350" w:type="dxa"/>
            <w:tcBorders>
              <w:top w:val="nil"/>
              <w:left w:val="single" w:sz="4" w:space="0" w:color="auto"/>
              <w:bottom w:val="nil"/>
              <w:right w:val="single" w:sz="8" w:space="0" w:color="auto"/>
            </w:tcBorders>
          </w:tcPr>
          <w:p w:rsidR="003D2912" w:rsidRPr="003D2912" w:rsidRDefault="003D2912" w:rsidP="003D2912">
            <w:pPr>
              <w:autoSpaceDE w:val="0"/>
              <w:autoSpaceDN w:val="0"/>
              <w:adjustRightInd w:val="0"/>
              <w:spacing w:line="312" w:lineRule="auto"/>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1 okres  kg/h</w:t>
            </w:r>
          </w:p>
        </w:tc>
      </w:tr>
      <w:tr w:rsidR="003D2912" w:rsidRPr="003D2912" w:rsidTr="00B67393">
        <w:tc>
          <w:tcPr>
            <w:tcW w:w="2400" w:type="dxa"/>
            <w:tcBorders>
              <w:top w:val="single" w:sz="4" w:space="0" w:color="auto"/>
              <w:left w:val="single" w:sz="8" w:space="0" w:color="auto"/>
              <w:bottom w:val="nil"/>
              <w:right w:val="nil"/>
            </w:tcBorders>
          </w:tcPr>
          <w:p w:rsidR="003D2912" w:rsidRPr="003D2912" w:rsidRDefault="003D2912" w:rsidP="003D2912">
            <w:pPr>
              <w:autoSpaceDE w:val="0"/>
              <w:autoSpaceDN w:val="0"/>
              <w:adjustRightInd w:val="0"/>
              <w:spacing w:line="312" w:lineRule="auto"/>
              <w:ind w:left="57"/>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pył ogółem</w:t>
            </w:r>
          </w:p>
        </w:tc>
        <w:tc>
          <w:tcPr>
            <w:tcW w:w="1350" w:type="dxa"/>
            <w:tcBorders>
              <w:top w:val="single" w:sz="4" w:space="0" w:color="auto"/>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0,0021</w:t>
            </w:r>
          </w:p>
        </w:tc>
        <w:tc>
          <w:tcPr>
            <w:tcW w:w="1350" w:type="dxa"/>
            <w:tcBorders>
              <w:top w:val="single" w:sz="4" w:space="0" w:color="auto"/>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0,00368</w:t>
            </w:r>
          </w:p>
        </w:tc>
        <w:tc>
          <w:tcPr>
            <w:tcW w:w="1350" w:type="dxa"/>
            <w:tcBorders>
              <w:top w:val="single" w:sz="4" w:space="0" w:color="auto"/>
              <w:left w:val="single" w:sz="4" w:space="0" w:color="auto"/>
              <w:bottom w:val="nil"/>
              <w:right w:val="single" w:sz="8" w:space="0" w:color="auto"/>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0,001531</w:t>
            </w:r>
          </w:p>
        </w:tc>
      </w:tr>
      <w:tr w:rsidR="003D2912" w:rsidRPr="003D2912" w:rsidTr="00B67393">
        <w:tc>
          <w:tcPr>
            <w:tcW w:w="2400" w:type="dxa"/>
            <w:tcBorders>
              <w:top w:val="nil"/>
              <w:left w:val="single" w:sz="8" w:space="0" w:color="auto"/>
              <w:bottom w:val="nil"/>
              <w:right w:val="nil"/>
            </w:tcBorders>
          </w:tcPr>
          <w:p w:rsidR="003D2912" w:rsidRPr="003D2912" w:rsidRDefault="003D2912" w:rsidP="003D2912">
            <w:pPr>
              <w:autoSpaceDE w:val="0"/>
              <w:autoSpaceDN w:val="0"/>
              <w:adjustRightInd w:val="0"/>
              <w:spacing w:line="312" w:lineRule="auto"/>
              <w:ind w:left="57"/>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 xml:space="preserve"> - w tym pył do 2,5 µm</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0,0021</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0,00368</w:t>
            </w:r>
          </w:p>
        </w:tc>
        <w:tc>
          <w:tcPr>
            <w:tcW w:w="1350" w:type="dxa"/>
            <w:tcBorders>
              <w:top w:val="nil"/>
              <w:left w:val="single" w:sz="4" w:space="0" w:color="auto"/>
              <w:bottom w:val="nil"/>
              <w:right w:val="single" w:sz="8" w:space="0" w:color="auto"/>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0,001531</w:t>
            </w:r>
          </w:p>
        </w:tc>
      </w:tr>
      <w:tr w:rsidR="003D2912" w:rsidRPr="003D2912" w:rsidTr="00B67393">
        <w:tc>
          <w:tcPr>
            <w:tcW w:w="2400" w:type="dxa"/>
            <w:tcBorders>
              <w:top w:val="nil"/>
              <w:left w:val="single" w:sz="8" w:space="0" w:color="auto"/>
              <w:bottom w:val="nil"/>
              <w:right w:val="nil"/>
            </w:tcBorders>
          </w:tcPr>
          <w:p w:rsidR="003D2912" w:rsidRPr="003D2912" w:rsidRDefault="003D2912" w:rsidP="003D2912">
            <w:pPr>
              <w:autoSpaceDE w:val="0"/>
              <w:autoSpaceDN w:val="0"/>
              <w:adjustRightInd w:val="0"/>
              <w:spacing w:line="312" w:lineRule="auto"/>
              <w:ind w:left="57"/>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 xml:space="preserve"> - w tym pył do 10 µm</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0,0021</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0,00368</w:t>
            </w:r>
          </w:p>
        </w:tc>
        <w:tc>
          <w:tcPr>
            <w:tcW w:w="1350" w:type="dxa"/>
            <w:tcBorders>
              <w:top w:val="nil"/>
              <w:left w:val="single" w:sz="4" w:space="0" w:color="auto"/>
              <w:bottom w:val="nil"/>
              <w:right w:val="single" w:sz="8" w:space="0" w:color="auto"/>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0,001531</w:t>
            </w:r>
          </w:p>
        </w:tc>
      </w:tr>
      <w:tr w:rsidR="003D2912" w:rsidRPr="003D2912" w:rsidTr="00B67393">
        <w:tc>
          <w:tcPr>
            <w:tcW w:w="2400" w:type="dxa"/>
            <w:tcBorders>
              <w:top w:val="nil"/>
              <w:left w:val="single" w:sz="8" w:space="0" w:color="auto"/>
              <w:bottom w:val="nil"/>
              <w:right w:val="nil"/>
            </w:tcBorders>
          </w:tcPr>
          <w:p w:rsidR="003D2912" w:rsidRPr="003D2912" w:rsidRDefault="003D2912" w:rsidP="003D2912">
            <w:pPr>
              <w:autoSpaceDE w:val="0"/>
              <w:autoSpaceDN w:val="0"/>
              <w:adjustRightInd w:val="0"/>
              <w:spacing w:line="312" w:lineRule="auto"/>
              <w:ind w:left="57"/>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dwutlenek siarki</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0,000252</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0,000441</w:t>
            </w:r>
          </w:p>
        </w:tc>
        <w:tc>
          <w:tcPr>
            <w:tcW w:w="1350" w:type="dxa"/>
            <w:tcBorders>
              <w:top w:val="nil"/>
              <w:left w:val="single" w:sz="4" w:space="0" w:color="auto"/>
              <w:bottom w:val="nil"/>
              <w:right w:val="single" w:sz="8" w:space="0" w:color="auto"/>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0,0001838</w:t>
            </w:r>
          </w:p>
        </w:tc>
      </w:tr>
      <w:tr w:rsidR="003D2912" w:rsidRPr="003D2912" w:rsidTr="00B67393">
        <w:tc>
          <w:tcPr>
            <w:tcW w:w="2400" w:type="dxa"/>
            <w:tcBorders>
              <w:top w:val="nil"/>
              <w:left w:val="single" w:sz="8" w:space="0" w:color="auto"/>
              <w:bottom w:val="nil"/>
              <w:right w:val="nil"/>
            </w:tcBorders>
          </w:tcPr>
          <w:p w:rsidR="003D2912" w:rsidRPr="003D2912" w:rsidRDefault="003D2912" w:rsidP="003D2912">
            <w:pPr>
              <w:autoSpaceDE w:val="0"/>
              <w:autoSpaceDN w:val="0"/>
              <w:adjustRightInd w:val="0"/>
              <w:spacing w:line="312" w:lineRule="auto"/>
              <w:ind w:left="57"/>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tlenki azotu jako NO2</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0,056</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0,098</w:t>
            </w:r>
          </w:p>
        </w:tc>
        <w:tc>
          <w:tcPr>
            <w:tcW w:w="1350" w:type="dxa"/>
            <w:tcBorders>
              <w:top w:val="nil"/>
              <w:left w:val="single" w:sz="4" w:space="0" w:color="auto"/>
              <w:bottom w:val="nil"/>
              <w:right w:val="single" w:sz="8" w:space="0" w:color="auto"/>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0,0408</w:t>
            </w:r>
          </w:p>
        </w:tc>
      </w:tr>
      <w:tr w:rsidR="003D2912" w:rsidRPr="003D2912" w:rsidTr="00B67393">
        <w:tc>
          <w:tcPr>
            <w:tcW w:w="2400" w:type="dxa"/>
            <w:tcBorders>
              <w:top w:val="nil"/>
              <w:left w:val="single" w:sz="8" w:space="0" w:color="auto"/>
              <w:bottom w:val="nil"/>
              <w:right w:val="nil"/>
            </w:tcBorders>
          </w:tcPr>
          <w:p w:rsidR="003D2912" w:rsidRPr="003D2912" w:rsidRDefault="003D2912" w:rsidP="003D2912">
            <w:pPr>
              <w:autoSpaceDE w:val="0"/>
              <w:autoSpaceDN w:val="0"/>
              <w:adjustRightInd w:val="0"/>
              <w:spacing w:line="312" w:lineRule="auto"/>
              <w:ind w:left="57"/>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tlenek węgla</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0,49</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0,858</w:t>
            </w:r>
          </w:p>
        </w:tc>
        <w:tc>
          <w:tcPr>
            <w:tcW w:w="1350" w:type="dxa"/>
            <w:tcBorders>
              <w:top w:val="nil"/>
              <w:left w:val="single" w:sz="4" w:space="0" w:color="auto"/>
              <w:bottom w:val="nil"/>
              <w:right w:val="single" w:sz="8" w:space="0" w:color="auto"/>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0,357</w:t>
            </w:r>
          </w:p>
        </w:tc>
      </w:tr>
      <w:tr w:rsidR="003D2912" w:rsidRPr="003D2912" w:rsidTr="00B67393">
        <w:tc>
          <w:tcPr>
            <w:tcW w:w="2400" w:type="dxa"/>
            <w:tcBorders>
              <w:top w:val="nil"/>
              <w:left w:val="single" w:sz="8" w:space="0" w:color="auto"/>
              <w:bottom w:val="nil"/>
              <w:right w:val="nil"/>
            </w:tcBorders>
          </w:tcPr>
          <w:p w:rsidR="003D2912" w:rsidRPr="003D2912" w:rsidRDefault="003D2912" w:rsidP="003D2912">
            <w:pPr>
              <w:autoSpaceDE w:val="0"/>
              <w:autoSpaceDN w:val="0"/>
              <w:adjustRightInd w:val="0"/>
              <w:spacing w:line="312" w:lineRule="auto"/>
              <w:ind w:left="57"/>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węglowodory alifatyczne</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0,01756</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0,03072</w:t>
            </w:r>
          </w:p>
        </w:tc>
        <w:tc>
          <w:tcPr>
            <w:tcW w:w="1350" w:type="dxa"/>
            <w:tcBorders>
              <w:top w:val="nil"/>
              <w:left w:val="single" w:sz="4" w:space="0" w:color="auto"/>
              <w:bottom w:val="nil"/>
              <w:right w:val="single" w:sz="8" w:space="0" w:color="auto"/>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0,0128</w:t>
            </w:r>
          </w:p>
        </w:tc>
      </w:tr>
      <w:tr w:rsidR="003D2912" w:rsidRPr="003D2912" w:rsidTr="00B67393">
        <w:tc>
          <w:tcPr>
            <w:tcW w:w="2400" w:type="dxa"/>
            <w:tcBorders>
              <w:top w:val="nil"/>
              <w:left w:val="single" w:sz="8" w:space="0" w:color="auto"/>
              <w:bottom w:val="nil"/>
              <w:right w:val="nil"/>
            </w:tcBorders>
          </w:tcPr>
          <w:p w:rsidR="003D2912" w:rsidRPr="003D2912" w:rsidRDefault="003D2912" w:rsidP="003D2912">
            <w:pPr>
              <w:autoSpaceDE w:val="0"/>
              <w:autoSpaceDN w:val="0"/>
              <w:adjustRightInd w:val="0"/>
              <w:spacing w:line="312" w:lineRule="auto"/>
              <w:ind w:left="57"/>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węglowodory aromatyczne</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0,00431</w:t>
            </w:r>
          </w:p>
        </w:tc>
        <w:tc>
          <w:tcPr>
            <w:tcW w:w="1350" w:type="dxa"/>
            <w:tcBorders>
              <w:top w:val="nil"/>
              <w:left w:val="single" w:sz="4" w:space="0" w:color="auto"/>
              <w:bottom w:val="nil"/>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0,00754</w:t>
            </w:r>
          </w:p>
        </w:tc>
        <w:tc>
          <w:tcPr>
            <w:tcW w:w="1350" w:type="dxa"/>
            <w:tcBorders>
              <w:top w:val="nil"/>
              <w:left w:val="single" w:sz="4" w:space="0" w:color="auto"/>
              <w:bottom w:val="nil"/>
              <w:right w:val="single" w:sz="8" w:space="0" w:color="auto"/>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0,003142</w:t>
            </w:r>
          </w:p>
        </w:tc>
      </w:tr>
      <w:tr w:rsidR="003D2912" w:rsidRPr="003D2912" w:rsidTr="00B67393">
        <w:tc>
          <w:tcPr>
            <w:tcW w:w="2400" w:type="dxa"/>
            <w:tcBorders>
              <w:top w:val="nil"/>
              <w:left w:val="single" w:sz="8" w:space="0" w:color="auto"/>
              <w:bottom w:val="single" w:sz="8" w:space="0" w:color="auto"/>
              <w:right w:val="nil"/>
            </w:tcBorders>
          </w:tcPr>
          <w:p w:rsidR="003D2912" w:rsidRPr="003D2912" w:rsidRDefault="003D2912" w:rsidP="003D2912">
            <w:pPr>
              <w:autoSpaceDE w:val="0"/>
              <w:autoSpaceDN w:val="0"/>
              <w:adjustRightInd w:val="0"/>
              <w:spacing w:line="312" w:lineRule="auto"/>
              <w:ind w:left="57"/>
              <w:rPr>
                <w:rFonts w:ascii="Arial" w:eastAsiaTheme="minorHAnsi" w:hAnsi="Arial" w:cs="Arial"/>
                <w:color w:val="000000"/>
                <w:sz w:val="18"/>
                <w:szCs w:val="18"/>
                <w:lang w:eastAsia="en-US"/>
              </w:rPr>
            </w:pPr>
            <w:r w:rsidRPr="003D2912">
              <w:rPr>
                <w:rFonts w:ascii="Arial" w:eastAsiaTheme="minorHAnsi" w:hAnsi="Arial" w:cs="Arial"/>
                <w:color w:val="000000"/>
                <w:sz w:val="18"/>
                <w:szCs w:val="18"/>
                <w:lang w:eastAsia="en-US"/>
              </w:rPr>
              <w:t>benzen</w:t>
            </w:r>
          </w:p>
        </w:tc>
        <w:tc>
          <w:tcPr>
            <w:tcW w:w="1350" w:type="dxa"/>
            <w:tcBorders>
              <w:top w:val="nil"/>
              <w:left w:val="single" w:sz="4" w:space="0" w:color="auto"/>
              <w:bottom w:val="single" w:sz="8" w:space="0" w:color="auto"/>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0,000612</w:t>
            </w:r>
          </w:p>
        </w:tc>
        <w:tc>
          <w:tcPr>
            <w:tcW w:w="1350" w:type="dxa"/>
            <w:tcBorders>
              <w:top w:val="nil"/>
              <w:left w:val="single" w:sz="4" w:space="0" w:color="auto"/>
              <w:bottom w:val="single" w:sz="8" w:space="0" w:color="auto"/>
              <w:right w:val="nil"/>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0,001071</w:t>
            </w:r>
          </w:p>
        </w:tc>
        <w:tc>
          <w:tcPr>
            <w:tcW w:w="1350" w:type="dxa"/>
            <w:tcBorders>
              <w:top w:val="nil"/>
              <w:left w:val="single" w:sz="4" w:space="0" w:color="auto"/>
              <w:bottom w:val="single" w:sz="8" w:space="0" w:color="auto"/>
              <w:right w:val="single" w:sz="8" w:space="0" w:color="auto"/>
            </w:tcBorders>
            <w:vAlign w:val="center"/>
          </w:tcPr>
          <w:p w:rsidR="003D2912" w:rsidRPr="003D2912" w:rsidRDefault="003D2912" w:rsidP="00B67393">
            <w:pPr>
              <w:autoSpaceDE w:val="0"/>
              <w:autoSpaceDN w:val="0"/>
              <w:adjustRightInd w:val="0"/>
              <w:spacing w:line="312" w:lineRule="auto"/>
              <w:ind w:right="57"/>
              <w:jc w:val="center"/>
              <w:rPr>
                <w:rFonts w:ascii="Lucida Console" w:eastAsiaTheme="minorHAnsi" w:hAnsi="Lucida Console" w:cs="Lucida Console"/>
                <w:color w:val="000000"/>
                <w:sz w:val="16"/>
                <w:szCs w:val="16"/>
                <w:lang w:eastAsia="en-US"/>
              </w:rPr>
            </w:pPr>
            <w:r w:rsidRPr="003D2912">
              <w:rPr>
                <w:rFonts w:ascii="Lucida Console" w:eastAsiaTheme="minorHAnsi" w:hAnsi="Lucida Console" w:cs="Lucida Console"/>
                <w:color w:val="000000"/>
                <w:sz w:val="16"/>
                <w:szCs w:val="16"/>
                <w:lang w:eastAsia="en-US"/>
              </w:rPr>
              <w:t>0,000446</w:t>
            </w:r>
          </w:p>
        </w:tc>
      </w:tr>
    </w:tbl>
    <w:p w:rsidR="00A70C62" w:rsidRPr="00910555" w:rsidRDefault="00A70C62" w:rsidP="00A70C62">
      <w:pPr>
        <w:pStyle w:val="Standard"/>
        <w:jc w:val="both"/>
        <w:rPr>
          <w:rFonts w:eastAsia="TimesNewRoman, ''Arial Unicode"/>
          <w:b/>
          <w:i/>
          <w:color w:val="000000"/>
        </w:rPr>
      </w:pPr>
      <w:bookmarkStart w:id="7" w:name="_Toc102020228"/>
      <w:r w:rsidRPr="00910555">
        <w:rPr>
          <w:rFonts w:eastAsia="TimesNewRoman, ''Arial Unicode"/>
          <w:b/>
          <w:i/>
          <w:color w:val="000000"/>
        </w:rPr>
        <w:lastRenderedPageBreak/>
        <w:t xml:space="preserve">E-11. Instalacja do </w:t>
      </w:r>
      <w:r>
        <w:rPr>
          <w:rFonts w:eastAsia="TimesNewRoman, ''Arial Unicode"/>
          <w:b/>
          <w:i/>
          <w:color w:val="000000"/>
        </w:rPr>
        <w:t>kompostowania</w:t>
      </w:r>
      <w:r w:rsidRPr="00910555">
        <w:rPr>
          <w:rFonts w:eastAsia="TimesNewRoman, ''Arial Unicode"/>
          <w:b/>
          <w:i/>
          <w:color w:val="000000"/>
        </w:rPr>
        <w:t xml:space="preserve"> odpadów</w:t>
      </w:r>
    </w:p>
    <w:p w:rsidR="00A70C62" w:rsidRPr="00910555" w:rsidRDefault="00A70C62" w:rsidP="00A70C62">
      <w:pPr>
        <w:tabs>
          <w:tab w:val="left" w:pos="0"/>
        </w:tabs>
        <w:jc w:val="both"/>
      </w:pPr>
      <w:r w:rsidRPr="00910555">
        <w:tab/>
        <w:t>Na terenie zakładu w jego północno-zachodniej stronie realizowana jest instalacja do biostabilizacji odpadów. Instalacja składa się z:</w:t>
      </w:r>
    </w:p>
    <w:p w:rsidR="00A70C62" w:rsidRPr="00910555" w:rsidRDefault="00A70C62" w:rsidP="00A70C62">
      <w:pPr>
        <w:pStyle w:val="Akapitzlist"/>
        <w:numPr>
          <w:ilvl w:val="0"/>
          <w:numId w:val="37"/>
        </w:numPr>
        <w:spacing w:after="200" w:line="276" w:lineRule="auto"/>
        <w:contextualSpacing/>
        <w:rPr>
          <w:szCs w:val="24"/>
        </w:rPr>
      </w:pPr>
      <w:r w:rsidRPr="00910555">
        <w:rPr>
          <w:szCs w:val="24"/>
        </w:rPr>
        <w:t>modułu napowietrzającego</w:t>
      </w:r>
    </w:p>
    <w:p w:rsidR="00A70C62" w:rsidRPr="00910555" w:rsidRDefault="00A70C62" w:rsidP="00A70C62">
      <w:pPr>
        <w:pStyle w:val="Akapitzlist"/>
        <w:numPr>
          <w:ilvl w:val="0"/>
          <w:numId w:val="37"/>
        </w:numPr>
        <w:spacing w:after="200" w:line="276" w:lineRule="auto"/>
        <w:contextualSpacing/>
        <w:rPr>
          <w:szCs w:val="24"/>
        </w:rPr>
      </w:pPr>
      <w:r w:rsidRPr="00910555">
        <w:rPr>
          <w:szCs w:val="24"/>
        </w:rPr>
        <w:t>rurociągu transportującego powietrze do kontenerów i z kontenerów</w:t>
      </w:r>
    </w:p>
    <w:p w:rsidR="00A70C62" w:rsidRPr="00910555" w:rsidRDefault="00A70C62" w:rsidP="00A70C62">
      <w:pPr>
        <w:pStyle w:val="Akapitzlist"/>
        <w:numPr>
          <w:ilvl w:val="0"/>
          <w:numId w:val="37"/>
        </w:numPr>
        <w:spacing w:after="200" w:line="276" w:lineRule="auto"/>
        <w:contextualSpacing/>
        <w:rPr>
          <w:szCs w:val="24"/>
        </w:rPr>
      </w:pPr>
      <w:r w:rsidRPr="00910555">
        <w:rPr>
          <w:szCs w:val="24"/>
        </w:rPr>
        <w:t>systemu zasilającego instalację w wodą</w:t>
      </w:r>
    </w:p>
    <w:p w:rsidR="00A70C62" w:rsidRPr="00910555" w:rsidRDefault="00A70C62" w:rsidP="00A70C62">
      <w:pPr>
        <w:pStyle w:val="Akapitzlist"/>
        <w:numPr>
          <w:ilvl w:val="0"/>
          <w:numId w:val="37"/>
        </w:numPr>
        <w:spacing w:after="200" w:line="276" w:lineRule="auto"/>
        <w:contextualSpacing/>
        <w:rPr>
          <w:szCs w:val="24"/>
        </w:rPr>
      </w:pPr>
      <w:r w:rsidRPr="00910555">
        <w:rPr>
          <w:szCs w:val="24"/>
        </w:rPr>
        <w:t>biofiltra oczyszczającego powietrze poprocesowe</w:t>
      </w:r>
      <w:r w:rsidR="00464456">
        <w:rPr>
          <w:szCs w:val="24"/>
        </w:rPr>
        <w:t>go</w:t>
      </w:r>
    </w:p>
    <w:p w:rsidR="00A70C62" w:rsidRPr="00910555" w:rsidRDefault="00A70C62" w:rsidP="00A70C62">
      <w:pPr>
        <w:pStyle w:val="Akapitzlist"/>
        <w:numPr>
          <w:ilvl w:val="0"/>
          <w:numId w:val="37"/>
        </w:numPr>
        <w:spacing w:after="200" w:line="276" w:lineRule="auto"/>
        <w:contextualSpacing/>
        <w:rPr>
          <w:szCs w:val="24"/>
        </w:rPr>
      </w:pPr>
      <w:r w:rsidRPr="00910555">
        <w:rPr>
          <w:szCs w:val="24"/>
        </w:rPr>
        <w:t>6 kontenerów kompostowych</w:t>
      </w:r>
    </w:p>
    <w:p w:rsidR="00A70C62" w:rsidRPr="00910555" w:rsidRDefault="00A70C62" w:rsidP="00A70C62">
      <w:pPr>
        <w:tabs>
          <w:tab w:val="left" w:pos="0"/>
        </w:tabs>
        <w:jc w:val="both"/>
      </w:pPr>
      <w:r w:rsidRPr="00910555">
        <w:t>Przyjęto, że największy udział emisji z procesu następuje w kontenerach (biostabilizacja intensywna). Na placu następuje dojrzewanie kompostu, podczas którego emisja jest kilkunastokr</w:t>
      </w:r>
      <w:r w:rsidR="00464456">
        <w:t>o</w:t>
      </w:r>
      <w:r w:rsidRPr="00910555">
        <w:t>tnie.</w:t>
      </w:r>
    </w:p>
    <w:p w:rsidR="00A70C62" w:rsidRPr="00910555" w:rsidRDefault="00A70C62" w:rsidP="00A70C62">
      <w:pPr>
        <w:tabs>
          <w:tab w:val="left" w:pos="0"/>
        </w:tabs>
        <w:jc w:val="both"/>
      </w:pPr>
      <w:r w:rsidRPr="00910555">
        <w:t>Kontenery wyposażone są w odciągi gazów, które do powietrza odprowadzane są poprzez biofiltr filtrujący o skuteczności min. 90 % (dla związków odorotwórczych) i 100 % dla pyłów. Instalacja do biostabilizacji przetwarzać będzie do ok. 2</w:t>
      </w:r>
      <w:r w:rsidRPr="00910555">
        <w:rPr>
          <w:rFonts w:eastAsia="Calibri"/>
        </w:rPr>
        <w:t xml:space="preserve"> 700 </w:t>
      </w:r>
      <w:r w:rsidRPr="00910555">
        <w:t>Mg/rok wsadu.</w:t>
      </w:r>
    </w:p>
    <w:p w:rsidR="00A70C62" w:rsidRPr="00910555" w:rsidRDefault="00A70C62" w:rsidP="00A70C62">
      <w:pPr>
        <w:pStyle w:val="Standard"/>
        <w:ind w:firstLine="708"/>
        <w:jc w:val="both"/>
      </w:pPr>
      <w:r w:rsidRPr="00910555">
        <w:t>Z eksploatacją instalacji związany jest problem emisji związków odorowych, powodujących uciążliwość zapachową. Do charakterystycznych zanieczyszczeń chemicznych emitowanych ze składowisk komunalnych i wszelkiego typu kompostowni należą:</w:t>
      </w:r>
    </w:p>
    <w:p w:rsidR="00A70C62" w:rsidRPr="00910555" w:rsidRDefault="00A70C62" w:rsidP="00A70C62">
      <w:pPr>
        <w:pStyle w:val="Standard"/>
        <w:widowControl w:val="0"/>
        <w:numPr>
          <w:ilvl w:val="0"/>
          <w:numId w:val="33"/>
        </w:numPr>
        <w:suppressAutoHyphens/>
        <w:adjustRightInd/>
        <w:ind w:left="709" w:hanging="709"/>
        <w:jc w:val="both"/>
        <w:textAlignment w:val="baseline"/>
      </w:pPr>
      <w:r w:rsidRPr="00910555">
        <w:t>gazy: metan, dwutlenek węgla, nieznaczne ilości siarkowodoru, związki azotu – głównie amoniak i w minimalnych ilościach inne gazy,</w:t>
      </w:r>
    </w:p>
    <w:p w:rsidR="00A70C62" w:rsidRPr="00910555" w:rsidRDefault="00A70C62" w:rsidP="00A70C62">
      <w:pPr>
        <w:pStyle w:val="Standard"/>
        <w:widowControl w:val="0"/>
        <w:numPr>
          <w:ilvl w:val="0"/>
          <w:numId w:val="33"/>
        </w:numPr>
        <w:suppressAutoHyphens/>
        <w:adjustRightInd/>
        <w:jc w:val="both"/>
        <w:textAlignment w:val="baseline"/>
        <w:rPr>
          <w:rFonts w:eastAsia="TimesNewRoman, 'Arial Unicode M"/>
        </w:rPr>
      </w:pPr>
      <w:r w:rsidRPr="00910555">
        <w:rPr>
          <w:rFonts w:eastAsia="TimesNewRoman, 'Arial Unicode M"/>
        </w:rPr>
        <w:t>odory: głównie organiczne związki siarki, azotu oraz niektóre węglowodory.</w:t>
      </w:r>
    </w:p>
    <w:p w:rsidR="00A70C62" w:rsidRPr="00910555" w:rsidRDefault="00A70C62" w:rsidP="00A70C62">
      <w:pPr>
        <w:pStyle w:val="Standard"/>
        <w:jc w:val="both"/>
        <w:rPr>
          <w:rFonts w:eastAsia="TimesNewRoman, 'Arial Unicode M"/>
          <w:b/>
          <w:bCs/>
        </w:rPr>
      </w:pPr>
      <w:r w:rsidRPr="00910555">
        <w:rPr>
          <w:rFonts w:eastAsia="TimesNewRoman, 'Arial Unicode M"/>
        </w:rPr>
        <w:t>Za występowanie odoru odpowiadają głównie siarkowodór, amoniak oraz inne składniki śladowe (głównie merkaptany, i inne lotne związki organiczne). Występowanie zapachów związane jest w największym stopniu z fazą rozkładu odpadów. Zakłada się że z jednej tony odpadów (biomasy) powstawać może średnio ok. 200 m</w:t>
      </w:r>
      <w:r w:rsidRPr="00910555">
        <w:rPr>
          <w:rFonts w:eastAsia="TimesNewRoman, 'Arial Unicode M"/>
          <w:vertAlign w:val="superscript"/>
        </w:rPr>
        <w:t>3</w:t>
      </w:r>
      <w:r w:rsidRPr="00910555">
        <w:rPr>
          <w:rFonts w:eastAsia="TimesNewRoman, 'Arial Unicode M"/>
        </w:rPr>
        <w:t xml:space="preserve"> gazu. W wyniku kompostowania odpadów o dużej zawartości substancji organicznej z udziałem drobnoustrojów otrzymuje się dużą ilość CO</w:t>
      </w:r>
      <w:r w:rsidRPr="00910555">
        <w:rPr>
          <w:rFonts w:eastAsia="TimesNewRoman, 'Arial Unicode M"/>
          <w:vertAlign w:val="subscript"/>
        </w:rPr>
        <w:t>2</w:t>
      </w:r>
      <w:r w:rsidRPr="00910555">
        <w:rPr>
          <w:rFonts w:eastAsia="TimesNewRoman, 'Arial Unicode M"/>
        </w:rPr>
        <w:t>, a także nawóz gotowy do zagospodarowania. Głównymi składnikami odorów są amoniak NH</w:t>
      </w:r>
      <w:r w:rsidRPr="00910555">
        <w:rPr>
          <w:rFonts w:eastAsia="TimesNewRoman, 'Arial Unicode M"/>
          <w:vertAlign w:val="subscript"/>
        </w:rPr>
        <w:t>3</w:t>
      </w:r>
      <w:r w:rsidRPr="00910555">
        <w:rPr>
          <w:rFonts w:eastAsia="TimesNewRoman, 'Arial Unicode M"/>
        </w:rPr>
        <w:t xml:space="preserve"> i siarkowodór H</w:t>
      </w:r>
      <w:r w:rsidRPr="00910555">
        <w:rPr>
          <w:rFonts w:eastAsia="TimesNewRoman, 'Arial Unicode M"/>
          <w:vertAlign w:val="subscript"/>
        </w:rPr>
        <w:t>2</w:t>
      </w:r>
      <w:r w:rsidRPr="00910555">
        <w:rPr>
          <w:rFonts w:eastAsia="TimesNewRoman, 'Arial Unicode M"/>
        </w:rPr>
        <w:t>S. Amoniak stanowić może średnio 0,1 % objętości gazów emitowanych z</w:t>
      </w:r>
      <w:r w:rsidR="00CE608A">
        <w:rPr>
          <w:rFonts w:eastAsia="TimesNewRoman, 'Arial Unicode M"/>
        </w:rPr>
        <w:t xml:space="preserve"> wysypiska, siarkowodór 0,05 % </w:t>
      </w:r>
      <w:r w:rsidRPr="00910555">
        <w:rPr>
          <w:rFonts w:eastAsia="TimesNewRoman, 'Arial Unicode M"/>
        </w:rPr>
        <w:t>(inne gazowe zanieczyszczenia czyli pozostałe odory takie jak merkaptan węgla, węglowodory występują w ilościach śladowych). Łącznie odoranty mogą występować w ilościach średnio ok. 0,2 – 0,3 %. Analogicznie przyjęto skład gazów wydzielających się z kontenerów biostabilizacji odpadów.</w:t>
      </w:r>
    </w:p>
    <w:p w:rsidR="00A70C62" w:rsidRPr="00910555" w:rsidRDefault="00A70C62" w:rsidP="00A70C62">
      <w:pPr>
        <w:pStyle w:val="Standard"/>
        <w:jc w:val="both"/>
        <w:rPr>
          <w:rFonts w:eastAsia="TimesNewRoman, 'Arial Unicode M"/>
          <w:b/>
          <w:bCs/>
        </w:rPr>
      </w:pPr>
      <w:r w:rsidRPr="00910555">
        <w:rPr>
          <w:rFonts w:eastAsia="TimesNewRoman, 'Arial Unicode M"/>
        </w:rPr>
        <w:tab/>
        <w:t xml:space="preserve">Zapach kompostowni może być znaczny i wyczuwany przez średnio 5 – 8 % czasu roku, nawet w odległościach nawet do 500 m od źródła. W przypadku niezbyt wielkich kompostowni, takich jak ta w Borszowicach, zapach będzie wielokrotnie mniej intensywny, a udział amoniaku w gazach powstających w procesie biostabilizacji odpadów zielonych nie przekroczy 0,1 %, siarkowodoru nie przekroczy 0,05 %. Ilość odpadów przerabianych w kontenerach wynosić może łącznie do 2 700 Mg/rok, co w przeliczeniu na suchą masę stanowi ok. 540 Mg/rok (ok. 20 %). Przyjmując że amoniak stanowi 0,1 % emisji, siarkowodór 0,05 % oceniono szacunkowo emisję amoniaku i siarkowodoru jako głównych substancji odpowiedzialnych za uciążliwość zapachową. W związku z ogólnym charakterem ocenianego zakładu w, nie można wykluczyć że prognozowany zasięg oddziaływania będzie odbiegał od rzeczywistego. Zależy to w znacznym stopniu od technicznego sposobu eksploatacji przedmiotowej instalacji biostabilizacji odpadów. Założono, że bez względu na rozwiązania szczegółowe, jest to instalacja z dominującymi procesami tlenowego rozkładu odpadów. </w:t>
      </w:r>
    </w:p>
    <w:p w:rsidR="00A70C62" w:rsidRPr="00CD4E44" w:rsidRDefault="00A70C62" w:rsidP="00A70C62">
      <w:pPr>
        <w:pStyle w:val="Standard"/>
        <w:ind w:firstLine="708"/>
        <w:jc w:val="both"/>
        <w:rPr>
          <w:rFonts w:eastAsia="TimesNewRoman, 'Arial Unicode M"/>
          <w:highlight w:val="yellow"/>
        </w:rPr>
      </w:pPr>
    </w:p>
    <w:p w:rsidR="00A70C62" w:rsidRPr="008134BB" w:rsidRDefault="00A70C62" w:rsidP="00A70C62">
      <w:pPr>
        <w:pStyle w:val="Standard"/>
        <w:jc w:val="both"/>
      </w:pPr>
      <w:r w:rsidRPr="008134BB">
        <w:t>W celu wykonania obliczeń przyjęto następujące założenia:</w:t>
      </w:r>
    </w:p>
    <w:p w:rsidR="00A70C62" w:rsidRPr="008134BB" w:rsidRDefault="00A70C62" w:rsidP="00A70C62">
      <w:pPr>
        <w:pStyle w:val="Standard"/>
        <w:widowControl w:val="0"/>
        <w:numPr>
          <w:ilvl w:val="0"/>
          <w:numId w:val="34"/>
        </w:numPr>
        <w:suppressAutoHyphens/>
        <w:adjustRightInd/>
        <w:ind w:left="709" w:hanging="709"/>
        <w:jc w:val="both"/>
        <w:textAlignment w:val="baseline"/>
      </w:pPr>
      <w:r w:rsidRPr="008134BB">
        <w:t xml:space="preserve">emisja 95% związków zanieczyszczających odbywa się podczas procesu kompostowania przebiegającego w kontenerach pozostałe 5% w okresie dojrzewania </w:t>
      </w:r>
      <w:r w:rsidRPr="008134BB">
        <w:lastRenderedPageBreak/>
        <w:t>kompostu na pryzmach,</w:t>
      </w:r>
    </w:p>
    <w:p w:rsidR="00A70C62" w:rsidRPr="008134BB" w:rsidRDefault="00A70C62" w:rsidP="00A70C62">
      <w:pPr>
        <w:pStyle w:val="Standard"/>
        <w:widowControl w:val="0"/>
        <w:numPr>
          <w:ilvl w:val="0"/>
          <w:numId w:val="34"/>
        </w:numPr>
        <w:suppressAutoHyphens/>
        <w:adjustRightInd/>
        <w:ind w:left="709" w:hanging="709"/>
        <w:jc w:val="both"/>
        <w:textAlignment w:val="baseline"/>
      </w:pPr>
      <w:r w:rsidRPr="008134BB">
        <w:t>oceną objęto oddziaływanie wszystkich kontenerów,</w:t>
      </w:r>
    </w:p>
    <w:p w:rsidR="00A70C62" w:rsidRPr="008134BB" w:rsidRDefault="00A70C62" w:rsidP="00A70C62">
      <w:pPr>
        <w:pStyle w:val="Standard"/>
        <w:widowControl w:val="0"/>
        <w:numPr>
          <w:ilvl w:val="0"/>
          <w:numId w:val="34"/>
        </w:numPr>
        <w:suppressAutoHyphens/>
        <w:adjustRightInd/>
        <w:ind w:left="709" w:hanging="709"/>
        <w:jc w:val="both"/>
        <w:textAlignment w:val="baseline"/>
      </w:pPr>
      <w:r w:rsidRPr="008134BB">
        <w:t>odprowadzenie powietrza odbywa się całym górnym przekrojem biofiltra powierzchnią na wysokości 2,4 m npt i wymiarach 6,4 x 2,2 m,</w:t>
      </w:r>
    </w:p>
    <w:p w:rsidR="00A70C62" w:rsidRPr="008134BB" w:rsidRDefault="00A70C62" w:rsidP="00A70C62">
      <w:pPr>
        <w:pStyle w:val="Standard"/>
        <w:widowControl w:val="0"/>
        <w:numPr>
          <w:ilvl w:val="0"/>
          <w:numId w:val="34"/>
        </w:numPr>
        <w:suppressAutoHyphens/>
        <w:adjustRightInd/>
        <w:ind w:left="709" w:hanging="709"/>
        <w:jc w:val="both"/>
        <w:textAlignment w:val="baseline"/>
      </w:pPr>
      <w:r w:rsidRPr="008134BB">
        <w:t xml:space="preserve">instalacja eksploatowana jest przez cały rok, a emisja gazów ma miejsce przez </w:t>
      </w:r>
      <w:r w:rsidRPr="008134BB">
        <w:br/>
        <w:t>do ok. 8 400 godzin w roku,</w:t>
      </w:r>
    </w:p>
    <w:p w:rsidR="00A70C62" w:rsidRPr="008134BB" w:rsidRDefault="00A70C62" w:rsidP="00A70C62">
      <w:pPr>
        <w:pStyle w:val="Standard"/>
        <w:widowControl w:val="0"/>
        <w:numPr>
          <w:ilvl w:val="0"/>
          <w:numId w:val="34"/>
        </w:numPr>
        <w:suppressAutoHyphens/>
        <w:adjustRightInd/>
        <w:ind w:left="709" w:hanging="709"/>
        <w:jc w:val="both"/>
        <w:textAlignment w:val="baseline"/>
      </w:pPr>
      <w:r w:rsidRPr="008134BB">
        <w:t>skuteczność biofiltra w zakresie redukcji substancji odorowych min 90 %</w:t>
      </w:r>
    </w:p>
    <w:p w:rsidR="00A70C62" w:rsidRPr="008134BB" w:rsidRDefault="00A70C62" w:rsidP="00A70C62">
      <w:pPr>
        <w:pStyle w:val="Standard"/>
        <w:widowControl w:val="0"/>
        <w:numPr>
          <w:ilvl w:val="0"/>
          <w:numId w:val="34"/>
        </w:numPr>
        <w:suppressAutoHyphens/>
        <w:adjustRightInd/>
        <w:ind w:left="709" w:hanging="709"/>
        <w:jc w:val="both"/>
        <w:textAlignment w:val="baseline"/>
      </w:pPr>
      <w:r w:rsidRPr="008134BB">
        <w:t>emisja w okresie leżakowania odbywa się poprzez otwarte przestrzenie zadaszonej wiaty.</w:t>
      </w:r>
    </w:p>
    <w:p w:rsidR="00A70C62" w:rsidRPr="008134BB" w:rsidRDefault="00A70C62" w:rsidP="00A70C62">
      <w:pPr>
        <w:ind w:firstLine="708"/>
        <w:jc w:val="both"/>
      </w:pPr>
      <w:r w:rsidRPr="008134BB">
        <w:t xml:space="preserve">Uciążliwość instalacji dla powietrza określono na podstawie maksymalnych, oszacowanych ilości gazów powstających w procesie. Obliczono całkowitą objętość gazów powstających w okresie produkcyjnym, a na tej podstawie roczne i godzinowe emisje. </w:t>
      </w:r>
    </w:p>
    <w:p w:rsidR="00A70C62" w:rsidRDefault="00A70C62" w:rsidP="00A70C62">
      <w:pPr>
        <w:ind w:firstLine="708"/>
        <w:rPr>
          <w:highlight w:val="yellow"/>
        </w:rPr>
      </w:pPr>
    </w:p>
    <w:p w:rsidR="00A70C62" w:rsidRPr="00F42656" w:rsidRDefault="00A70C62" w:rsidP="00A70C62">
      <w:pPr>
        <w:ind w:firstLine="708"/>
      </w:pPr>
      <w:r w:rsidRPr="00F42656">
        <w:rPr>
          <w:rFonts w:ascii="Calibri" w:hAnsi="Calibri"/>
          <w:b/>
          <w:bCs/>
          <w:color w:val="000000"/>
          <w:sz w:val="22"/>
          <w:szCs w:val="22"/>
        </w:rPr>
        <w:t>Obliczenie wielkości emisji z procesu biostabilizacji</w:t>
      </w:r>
    </w:p>
    <w:tbl>
      <w:tblPr>
        <w:tblW w:w="8791" w:type="dxa"/>
        <w:tblInd w:w="354" w:type="dxa"/>
        <w:tblCellMar>
          <w:left w:w="70" w:type="dxa"/>
          <w:right w:w="70" w:type="dxa"/>
        </w:tblCellMar>
        <w:tblLook w:val="04A0"/>
      </w:tblPr>
      <w:tblGrid>
        <w:gridCol w:w="1530"/>
        <w:gridCol w:w="896"/>
        <w:gridCol w:w="837"/>
        <w:gridCol w:w="1417"/>
        <w:gridCol w:w="1417"/>
        <w:gridCol w:w="1022"/>
        <w:gridCol w:w="792"/>
        <w:gridCol w:w="880"/>
      </w:tblGrid>
      <w:tr w:rsidR="00A70C62" w:rsidRPr="00F42656" w:rsidTr="00CE608A">
        <w:trPr>
          <w:trHeight w:val="300"/>
        </w:trPr>
        <w:tc>
          <w:tcPr>
            <w:tcW w:w="153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Zanieczyszczenie</w:t>
            </w:r>
          </w:p>
        </w:tc>
        <w:tc>
          <w:tcPr>
            <w:tcW w:w="896" w:type="dxa"/>
            <w:tcBorders>
              <w:top w:val="single" w:sz="4" w:space="0" w:color="auto"/>
              <w:left w:val="nil"/>
              <w:bottom w:val="single" w:sz="4" w:space="0" w:color="auto"/>
              <w:right w:val="single" w:sz="4" w:space="0" w:color="auto"/>
            </w:tcBorders>
            <w:shd w:val="clear" w:color="000000" w:fill="D9D9D9" w:themeFill="background1" w:themeFillShade="D9"/>
            <w:noWrap/>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stężenie</w:t>
            </w:r>
          </w:p>
        </w:tc>
        <w:tc>
          <w:tcPr>
            <w:tcW w:w="837" w:type="dxa"/>
            <w:tcBorders>
              <w:top w:val="single" w:sz="4" w:space="0" w:color="auto"/>
              <w:left w:val="nil"/>
              <w:bottom w:val="single" w:sz="4" w:space="0" w:color="auto"/>
              <w:right w:val="single" w:sz="4" w:space="0" w:color="auto"/>
            </w:tcBorders>
            <w:shd w:val="clear" w:color="000000" w:fill="D9D9D9" w:themeFill="background1" w:themeFillShade="D9"/>
            <w:noWrap/>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 xml:space="preserve">Ilość </w:t>
            </w: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s.m.</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Mg</w:t>
            </w:r>
          </w:p>
        </w:tc>
        <w:tc>
          <w:tcPr>
            <w:tcW w:w="1417" w:type="dxa"/>
            <w:tcBorders>
              <w:top w:val="single" w:sz="4" w:space="0" w:color="auto"/>
              <w:left w:val="nil"/>
              <w:bottom w:val="single" w:sz="4" w:space="0" w:color="auto"/>
              <w:right w:val="single" w:sz="4" w:space="0" w:color="auto"/>
            </w:tcBorders>
            <w:shd w:val="clear" w:color="000000" w:fill="D9D9D9" w:themeFill="background1" w:themeFillShade="D9"/>
            <w:noWrap/>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Ilość biogaz</w:t>
            </w: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wsk.</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w:t>
            </w:r>
            <w:r w:rsidRPr="00F42656">
              <w:rPr>
                <w:rFonts w:asciiTheme="minorHAnsi" w:hAnsiTheme="minorHAnsi" w:cstheme="minorHAnsi"/>
                <w:b/>
                <w:bCs/>
                <w:color w:val="000000"/>
                <w:sz w:val="20"/>
                <w:szCs w:val="20"/>
                <w:vertAlign w:val="superscript"/>
              </w:rPr>
              <w:t>3</w:t>
            </w:r>
            <w:r w:rsidRPr="00F42656">
              <w:rPr>
                <w:rFonts w:asciiTheme="minorHAnsi" w:hAnsiTheme="minorHAnsi" w:cstheme="minorHAnsi"/>
                <w:b/>
                <w:bCs/>
                <w:color w:val="000000"/>
                <w:sz w:val="20"/>
                <w:szCs w:val="20"/>
              </w:rPr>
              <w:t>/Mg</w:t>
            </w:r>
          </w:p>
        </w:tc>
        <w:tc>
          <w:tcPr>
            <w:tcW w:w="1417" w:type="dxa"/>
            <w:tcBorders>
              <w:top w:val="single" w:sz="4" w:space="0" w:color="auto"/>
              <w:left w:val="nil"/>
              <w:bottom w:val="single" w:sz="4" w:space="0" w:color="auto"/>
              <w:right w:val="single" w:sz="4" w:space="0" w:color="auto"/>
            </w:tcBorders>
            <w:shd w:val="clear" w:color="000000" w:fill="D9D9D9" w:themeFill="background1" w:themeFillShade="D9"/>
            <w:noWrap/>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ilość biogazu roczna m</w:t>
            </w:r>
            <w:r w:rsidRPr="00F42656">
              <w:rPr>
                <w:rFonts w:asciiTheme="minorHAnsi" w:hAnsiTheme="minorHAnsi" w:cstheme="minorHAnsi"/>
                <w:b/>
                <w:bCs/>
                <w:color w:val="000000"/>
                <w:sz w:val="20"/>
                <w:szCs w:val="20"/>
                <w:vertAlign w:val="superscript"/>
              </w:rPr>
              <w:t>3</w:t>
            </w:r>
            <w:r w:rsidRPr="00F42656">
              <w:rPr>
                <w:rFonts w:asciiTheme="minorHAnsi" w:hAnsiTheme="minorHAnsi" w:cstheme="minorHAnsi"/>
                <w:b/>
                <w:bCs/>
                <w:color w:val="000000"/>
                <w:sz w:val="20"/>
                <w:szCs w:val="20"/>
              </w:rPr>
              <w:t>/rok</w:t>
            </w:r>
          </w:p>
        </w:tc>
        <w:tc>
          <w:tcPr>
            <w:tcW w:w="1022" w:type="dxa"/>
            <w:tcBorders>
              <w:top w:val="single" w:sz="4" w:space="0" w:color="auto"/>
              <w:left w:val="nil"/>
              <w:bottom w:val="single" w:sz="4" w:space="0" w:color="auto"/>
              <w:right w:val="single" w:sz="4" w:space="0" w:color="auto"/>
            </w:tcBorders>
            <w:shd w:val="clear" w:color="000000" w:fill="D9D9D9" w:themeFill="background1" w:themeFillShade="D9"/>
            <w:noWrap/>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ilość</w:t>
            </w: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zaniecz.</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w:t>
            </w:r>
            <w:r w:rsidRPr="00F42656">
              <w:rPr>
                <w:rFonts w:asciiTheme="minorHAnsi" w:hAnsiTheme="minorHAnsi" w:cstheme="minorHAnsi"/>
                <w:b/>
                <w:bCs/>
                <w:color w:val="000000"/>
                <w:sz w:val="20"/>
                <w:szCs w:val="20"/>
                <w:vertAlign w:val="superscript"/>
              </w:rPr>
              <w:t>3</w:t>
            </w:r>
            <w:r w:rsidRPr="00F42656">
              <w:rPr>
                <w:rFonts w:asciiTheme="minorHAnsi" w:hAnsiTheme="minorHAnsi" w:cstheme="minorHAnsi"/>
                <w:b/>
                <w:bCs/>
                <w:color w:val="000000"/>
                <w:sz w:val="20"/>
                <w:szCs w:val="20"/>
              </w:rPr>
              <w:t>/rok</w:t>
            </w:r>
          </w:p>
        </w:tc>
        <w:tc>
          <w:tcPr>
            <w:tcW w:w="792" w:type="dxa"/>
            <w:tcBorders>
              <w:top w:val="single" w:sz="4" w:space="0" w:color="auto"/>
              <w:left w:val="nil"/>
              <w:bottom w:val="single" w:sz="4" w:space="0" w:color="auto"/>
              <w:right w:val="single" w:sz="4" w:space="0" w:color="auto"/>
            </w:tcBorders>
            <w:shd w:val="clear" w:color="000000" w:fill="D9D9D9" w:themeFill="background1" w:themeFillShade="D9"/>
            <w:noWrap/>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masa</w:t>
            </w: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mol.</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g/mol</w:t>
            </w:r>
          </w:p>
        </w:tc>
        <w:tc>
          <w:tcPr>
            <w:tcW w:w="880" w:type="dxa"/>
            <w:tcBorders>
              <w:top w:val="single" w:sz="4" w:space="0" w:color="auto"/>
              <w:left w:val="nil"/>
              <w:bottom w:val="single" w:sz="4" w:space="0" w:color="auto"/>
              <w:right w:val="single" w:sz="4" w:space="0" w:color="auto"/>
            </w:tcBorders>
            <w:shd w:val="clear" w:color="000000" w:fill="D9D9D9" w:themeFill="background1" w:themeFillShade="D9"/>
            <w:noWrap/>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Emisja</w:t>
            </w: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roczna</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Mg/rok</w:t>
            </w:r>
          </w:p>
        </w:tc>
      </w:tr>
      <w:tr w:rsidR="00A70C62" w:rsidRPr="00F42656" w:rsidTr="00CE608A">
        <w:trPr>
          <w:trHeight w:val="300"/>
        </w:trPr>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siarkowodór</w:t>
            </w:r>
          </w:p>
        </w:tc>
        <w:tc>
          <w:tcPr>
            <w:tcW w:w="896"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0,05</w:t>
            </w:r>
          </w:p>
        </w:tc>
        <w:tc>
          <w:tcPr>
            <w:tcW w:w="837" w:type="dxa"/>
            <w:vMerge w:val="restart"/>
            <w:tcBorders>
              <w:top w:val="nil"/>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540</w:t>
            </w:r>
          </w:p>
        </w:tc>
        <w:tc>
          <w:tcPr>
            <w:tcW w:w="1417" w:type="dxa"/>
            <w:vMerge w:val="restart"/>
            <w:tcBorders>
              <w:top w:val="nil"/>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200</w:t>
            </w:r>
          </w:p>
        </w:tc>
        <w:tc>
          <w:tcPr>
            <w:tcW w:w="1417" w:type="dxa"/>
            <w:vMerge w:val="restart"/>
            <w:tcBorders>
              <w:top w:val="nil"/>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56 000</w:t>
            </w:r>
          </w:p>
        </w:tc>
        <w:tc>
          <w:tcPr>
            <w:tcW w:w="102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28,00</w:t>
            </w:r>
          </w:p>
        </w:tc>
        <w:tc>
          <w:tcPr>
            <w:tcW w:w="79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34</w:t>
            </w:r>
          </w:p>
        </w:tc>
        <w:tc>
          <w:tcPr>
            <w:tcW w:w="880"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
                <w:bCs/>
                <w:color w:val="000000"/>
                <w:sz w:val="20"/>
                <w:szCs w:val="20"/>
              </w:rPr>
            </w:pPr>
            <w:r w:rsidRPr="00F42656">
              <w:rPr>
                <w:rFonts w:ascii="Calibri" w:hAnsi="Calibri" w:cs="Arial"/>
                <w:b/>
                <w:bCs/>
                <w:color w:val="000000"/>
                <w:sz w:val="20"/>
                <w:szCs w:val="20"/>
              </w:rPr>
              <w:t>0,082</w:t>
            </w:r>
          </w:p>
        </w:tc>
      </w:tr>
      <w:tr w:rsidR="00A70C62" w:rsidRPr="00F42656" w:rsidTr="00CE608A">
        <w:trPr>
          <w:trHeight w:val="300"/>
        </w:trPr>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amoniak</w:t>
            </w:r>
          </w:p>
        </w:tc>
        <w:tc>
          <w:tcPr>
            <w:tcW w:w="896"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0,1</w:t>
            </w:r>
          </w:p>
        </w:tc>
        <w:tc>
          <w:tcPr>
            <w:tcW w:w="83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41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41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02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56,00</w:t>
            </w:r>
          </w:p>
        </w:tc>
        <w:tc>
          <w:tcPr>
            <w:tcW w:w="79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17</w:t>
            </w:r>
          </w:p>
        </w:tc>
        <w:tc>
          <w:tcPr>
            <w:tcW w:w="880"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
                <w:bCs/>
                <w:color w:val="000000"/>
                <w:sz w:val="20"/>
                <w:szCs w:val="20"/>
              </w:rPr>
            </w:pPr>
            <w:r w:rsidRPr="00F42656">
              <w:rPr>
                <w:rFonts w:ascii="Calibri" w:hAnsi="Calibri" w:cs="Arial"/>
                <w:b/>
                <w:bCs/>
                <w:color w:val="000000"/>
                <w:sz w:val="20"/>
                <w:szCs w:val="20"/>
              </w:rPr>
              <w:t>0,082</w:t>
            </w:r>
          </w:p>
        </w:tc>
      </w:tr>
      <w:tr w:rsidR="00A70C62" w:rsidRPr="00F42656" w:rsidTr="00CE608A">
        <w:trPr>
          <w:trHeight w:val="300"/>
        </w:trPr>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aceton</w:t>
            </w:r>
          </w:p>
        </w:tc>
        <w:tc>
          <w:tcPr>
            <w:tcW w:w="896"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0,01</w:t>
            </w:r>
          </w:p>
        </w:tc>
        <w:tc>
          <w:tcPr>
            <w:tcW w:w="83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41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41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02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5,60</w:t>
            </w:r>
          </w:p>
        </w:tc>
        <w:tc>
          <w:tcPr>
            <w:tcW w:w="79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58</w:t>
            </w:r>
          </w:p>
        </w:tc>
        <w:tc>
          <w:tcPr>
            <w:tcW w:w="880"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
                <w:bCs/>
                <w:color w:val="000000"/>
                <w:sz w:val="20"/>
                <w:szCs w:val="20"/>
              </w:rPr>
            </w:pPr>
            <w:r w:rsidRPr="00F42656">
              <w:rPr>
                <w:rFonts w:ascii="Calibri" w:hAnsi="Calibri" w:cs="Arial"/>
                <w:b/>
                <w:bCs/>
                <w:color w:val="000000"/>
                <w:sz w:val="20"/>
                <w:szCs w:val="20"/>
              </w:rPr>
              <w:t>0,028</w:t>
            </w:r>
          </w:p>
        </w:tc>
      </w:tr>
      <w:tr w:rsidR="00A70C62" w:rsidRPr="00F42656" w:rsidTr="00CE608A">
        <w:trPr>
          <w:trHeight w:val="300"/>
        </w:trPr>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aldehyd octowy</w:t>
            </w:r>
          </w:p>
        </w:tc>
        <w:tc>
          <w:tcPr>
            <w:tcW w:w="896"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0,0075</w:t>
            </w:r>
          </w:p>
        </w:tc>
        <w:tc>
          <w:tcPr>
            <w:tcW w:w="83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41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41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02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4,20</w:t>
            </w:r>
          </w:p>
        </w:tc>
        <w:tc>
          <w:tcPr>
            <w:tcW w:w="79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44</w:t>
            </w:r>
          </w:p>
        </w:tc>
        <w:tc>
          <w:tcPr>
            <w:tcW w:w="880"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
                <w:bCs/>
                <w:color w:val="000000"/>
                <w:sz w:val="20"/>
                <w:szCs w:val="20"/>
              </w:rPr>
            </w:pPr>
            <w:r w:rsidRPr="00F42656">
              <w:rPr>
                <w:rFonts w:ascii="Calibri" w:hAnsi="Calibri" w:cs="Arial"/>
                <w:b/>
                <w:bCs/>
                <w:color w:val="000000"/>
                <w:sz w:val="20"/>
                <w:szCs w:val="20"/>
              </w:rPr>
              <w:t>0,016</w:t>
            </w:r>
          </w:p>
        </w:tc>
      </w:tr>
      <w:tr w:rsidR="00A70C62" w:rsidRPr="00F42656" w:rsidTr="00CE608A">
        <w:trPr>
          <w:trHeight w:val="300"/>
        </w:trPr>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tlenek węgla</w:t>
            </w:r>
          </w:p>
        </w:tc>
        <w:tc>
          <w:tcPr>
            <w:tcW w:w="896"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0,01</w:t>
            </w:r>
          </w:p>
        </w:tc>
        <w:tc>
          <w:tcPr>
            <w:tcW w:w="83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41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417" w:type="dxa"/>
            <w:vMerge/>
            <w:tcBorders>
              <w:left w:val="nil"/>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02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5,60</w:t>
            </w:r>
          </w:p>
        </w:tc>
        <w:tc>
          <w:tcPr>
            <w:tcW w:w="79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28</w:t>
            </w:r>
          </w:p>
        </w:tc>
        <w:tc>
          <w:tcPr>
            <w:tcW w:w="880"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
                <w:bCs/>
                <w:color w:val="000000"/>
                <w:sz w:val="20"/>
                <w:szCs w:val="20"/>
              </w:rPr>
            </w:pPr>
            <w:r w:rsidRPr="00F42656">
              <w:rPr>
                <w:rFonts w:ascii="Calibri" w:hAnsi="Calibri" w:cs="Arial"/>
                <w:b/>
                <w:bCs/>
                <w:color w:val="000000"/>
                <w:sz w:val="20"/>
                <w:szCs w:val="20"/>
              </w:rPr>
              <w:t>0,013</w:t>
            </w:r>
          </w:p>
        </w:tc>
      </w:tr>
      <w:tr w:rsidR="00A70C62" w:rsidRPr="00F42656" w:rsidTr="00CE608A">
        <w:trPr>
          <w:trHeight w:val="300"/>
        </w:trPr>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merkaptany</w:t>
            </w:r>
          </w:p>
        </w:tc>
        <w:tc>
          <w:tcPr>
            <w:tcW w:w="896"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0,012</w:t>
            </w:r>
          </w:p>
        </w:tc>
        <w:tc>
          <w:tcPr>
            <w:tcW w:w="837" w:type="dxa"/>
            <w:vMerge/>
            <w:tcBorders>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417" w:type="dxa"/>
            <w:vMerge/>
            <w:tcBorders>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417" w:type="dxa"/>
            <w:vMerge/>
            <w:tcBorders>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02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6,72</w:t>
            </w:r>
          </w:p>
        </w:tc>
        <w:tc>
          <w:tcPr>
            <w:tcW w:w="792"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22,3</w:t>
            </w:r>
          </w:p>
        </w:tc>
        <w:tc>
          <w:tcPr>
            <w:tcW w:w="880"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
                <w:bCs/>
                <w:color w:val="000000"/>
                <w:sz w:val="20"/>
                <w:szCs w:val="20"/>
              </w:rPr>
            </w:pPr>
            <w:r w:rsidRPr="00F42656">
              <w:rPr>
                <w:rFonts w:ascii="Calibri" w:hAnsi="Calibri" w:cs="Arial"/>
                <w:b/>
                <w:bCs/>
                <w:color w:val="000000"/>
                <w:sz w:val="20"/>
                <w:szCs w:val="20"/>
              </w:rPr>
              <w:t>0,013</w:t>
            </w:r>
          </w:p>
        </w:tc>
      </w:tr>
    </w:tbl>
    <w:p w:rsidR="00A70C62" w:rsidRPr="00F42656" w:rsidRDefault="00A70C62" w:rsidP="00A70C62">
      <w:pPr>
        <w:ind w:firstLine="708"/>
        <w:jc w:val="both"/>
      </w:pPr>
    </w:p>
    <w:p w:rsidR="00A70C62" w:rsidRPr="00F42656" w:rsidRDefault="00A70C62" w:rsidP="00A70C62">
      <w:pPr>
        <w:ind w:firstLine="708"/>
        <w:jc w:val="center"/>
      </w:pPr>
      <w:r w:rsidRPr="00F42656">
        <w:rPr>
          <w:rFonts w:ascii="Calibri" w:hAnsi="Calibri"/>
          <w:b/>
          <w:bCs/>
          <w:color w:val="000000"/>
          <w:sz w:val="22"/>
          <w:szCs w:val="22"/>
        </w:rPr>
        <w:t>Wielkości emisji z procesu biostabilizacji z podziałem na kontenery i pryzmę</w:t>
      </w:r>
    </w:p>
    <w:tbl>
      <w:tblPr>
        <w:tblW w:w="8847" w:type="dxa"/>
        <w:tblInd w:w="354" w:type="dxa"/>
        <w:tblCellMar>
          <w:left w:w="70" w:type="dxa"/>
          <w:right w:w="70" w:type="dxa"/>
        </w:tblCellMar>
        <w:tblLook w:val="04A0"/>
      </w:tblPr>
      <w:tblGrid>
        <w:gridCol w:w="1529"/>
        <w:gridCol w:w="1307"/>
        <w:gridCol w:w="1275"/>
        <w:gridCol w:w="972"/>
        <w:gridCol w:w="963"/>
        <w:gridCol w:w="1163"/>
        <w:gridCol w:w="819"/>
        <w:gridCol w:w="819"/>
      </w:tblGrid>
      <w:tr w:rsidR="00A70C62" w:rsidRPr="00F42656" w:rsidTr="00CE608A">
        <w:trPr>
          <w:trHeight w:val="300"/>
        </w:trPr>
        <w:tc>
          <w:tcPr>
            <w:tcW w:w="1529" w:type="dxa"/>
            <w:vMerge w:val="restart"/>
            <w:tcBorders>
              <w:top w:val="single" w:sz="4" w:space="0" w:color="auto"/>
              <w:left w:val="single" w:sz="4" w:space="0" w:color="auto"/>
              <w:right w:val="single" w:sz="4" w:space="0" w:color="auto"/>
            </w:tcBorders>
            <w:shd w:val="clear" w:color="000000" w:fill="D9D9D9" w:themeFill="background1" w:themeFillShade="D9"/>
            <w:noWrap/>
            <w:vAlign w:val="center"/>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Zanieczyszcz.</w:t>
            </w:r>
          </w:p>
        </w:tc>
        <w:tc>
          <w:tcPr>
            <w:tcW w:w="1307" w:type="dxa"/>
            <w:vMerge w:val="restart"/>
            <w:tcBorders>
              <w:top w:val="single" w:sz="4" w:space="0" w:color="auto"/>
              <w:left w:val="nil"/>
              <w:right w:val="single" w:sz="4" w:space="0" w:color="auto"/>
            </w:tcBorders>
            <w:shd w:val="clear" w:color="000000" w:fill="D9D9D9" w:themeFill="background1" w:themeFillShade="D9"/>
            <w:noWrap/>
            <w:vAlign w:val="center"/>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Emisja roczna</w:t>
            </w: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całkowita</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Mg/rok</w:t>
            </w:r>
          </w:p>
        </w:tc>
        <w:tc>
          <w:tcPr>
            <w:tcW w:w="3210" w:type="dxa"/>
            <w:gridSpan w:val="3"/>
            <w:tcBorders>
              <w:top w:val="single" w:sz="4" w:space="0" w:color="auto"/>
              <w:left w:val="nil"/>
              <w:bottom w:val="single" w:sz="4" w:space="0" w:color="auto"/>
              <w:right w:val="single" w:sz="4" w:space="0" w:color="auto"/>
            </w:tcBorders>
            <w:shd w:val="clear" w:color="000000" w:fill="D9D9D9" w:themeFill="background1" w:themeFillShade="D9"/>
            <w:vAlign w:val="center"/>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Emisja z kontenerów</w:t>
            </w:r>
          </w:p>
        </w:tc>
        <w:tc>
          <w:tcPr>
            <w:tcW w:w="2801" w:type="dxa"/>
            <w:gridSpan w:val="3"/>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Emisja z pryzmy</w:t>
            </w:r>
          </w:p>
        </w:tc>
      </w:tr>
      <w:tr w:rsidR="00A70C62" w:rsidRPr="00F42656" w:rsidTr="00CE608A">
        <w:trPr>
          <w:trHeight w:val="300"/>
        </w:trPr>
        <w:tc>
          <w:tcPr>
            <w:tcW w:w="1529" w:type="dxa"/>
            <w:vMerge/>
            <w:tcBorders>
              <w:left w:val="single" w:sz="4" w:space="0" w:color="auto"/>
              <w:bottom w:val="single" w:sz="4" w:space="0" w:color="auto"/>
              <w:right w:val="single" w:sz="4" w:space="0" w:color="auto"/>
            </w:tcBorders>
            <w:shd w:val="clear" w:color="000000" w:fill="D9D9D9" w:themeFill="background1" w:themeFillShade="D9"/>
            <w:noWrap/>
            <w:vAlign w:val="center"/>
            <w:hideMark/>
          </w:tcPr>
          <w:p w:rsidR="00A70C62" w:rsidRPr="00F42656" w:rsidRDefault="00A70C62" w:rsidP="00CE608A">
            <w:pPr>
              <w:rPr>
                <w:rFonts w:asciiTheme="minorHAnsi" w:hAnsiTheme="minorHAnsi" w:cstheme="minorHAnsi"/>
                <w:b/>
                <w:bCs/>
                <w:color w:val="000000"/>
                <w:sz w:val="20"/>
                <w:szCs w:val="20"/>
              </w:rPr>
            </w:pPr>
          </w:p>
        </w:tc>
        <w:tc>
          <w:tcPr>
            <w:tcW w:w="1307" w:type="dxa"/>
            <w:vMerge/>
            <w:tcBorders>
              <w:left w:val="nil"/>
              <w:bottom w:val="single" w:sz="4" w:space="0" w:color="auto"/>
              <w:right w:val="single" w:sz="4" w:space="0" w:color="auto"/>
            </w:tcBorders>
            <w:shd w:val="clear" w:color="000000" w:fill="D9D9D9" w:themeFill="background1" w:themeFillShade="D9"/>
            <w:noWrap/>
            <w:vAlign w:val="center"/>
            <w:hideMark/>
          </w:tcPr>
          <w:p w:rsidR="00A70C62" w:rsidRPr="00F42656" w:rsidRDefault="00A70C62" w:rsidP="00CE608A">
            <w:pPr>
              <w:rPr>
                <w:rFonts w:asciiTheme="minorHAnsi" w:hAnsiTheme="minorHAnsi" w:cstheme="minorHAnsi"/>
                <w:b/>
                <w:bCs/>
                <w:color w:val="000000"/>
                <w:sz w:val="20"/>
                <w:szCs w:val="20"/>
              </w:rPr>
            </w:pPr>
          </w:p>
        </w:tc>
        <w:tc>
          <w:tcPr>
            <w:tcW w:w="1275" w:type="dxa"/>
            <w:tcBorders>
              <w:top w:val="single" w:sz="4" w:space="0" w:color="auto"/>
              <w:left w:val="nil"/>
              <w:bottom w:val="single" w:sz="4" w:space="0" w:color="auto"/>
              <w:right w:val="single" w:sz="4" w:space="0" w:color="auto"/>
            </w:tcBorders>
            <w:shd w:val="clear" w:color="000000" w:fill="D9D9D9" w:themeFill="background1" w:themeFillShade="D9"/>
            <w:vAlign w:val="center"/>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roczna</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Mg/rok</w:t>
            </w:r>
          </w:p>
        </w:tc>
        <w:tc>
          <w:tcPr>
            <w:tcW w:w="972"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center"/>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Czas</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h/rok</w:t>
            </w:r>
          </w:p>
        </w:tc>
        <w:tc>
          <w:tcPr>
            <w:tcW w:w="963" w:type="dxa"/>
            <w:tcBorders>
              <w:top w:val="single" w:sz="4" w:space="0" w:color="auto"/>
              <w:left w:val="nil"/>
              <w:bottom w:val="single" w:sz="4" w:space="0" w:color="auto"/>
              <w:right w:val="single" w:sz="4" w:space="0" w:color="auto"/>
            </w:tcBorders>
            <w:shd w:val="clear" w:color="000000" w:fill="D9D9D9" w:themeFill="background1" w:themeFillShade="D9"/>
            <w:vAlign w:val="center"/>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maks.</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kg/h</w:t>
            </w:r>
          </w:p>
        </w:tc>
        <w:tc>
          <w:tcPr>
            <w:tcW w:w="1163"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center"/>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roczna</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Mg/rok</w:t>
            </w:r>
          </w:p>
        </w:tc>
        <w:tc>
          <w:tcPr>
            <w:tcW w:w="819" w:type="dxa"/>
            <w:tcBorders>
              <w:top w:val="single" w:sz="4" w:space="0" w:color="auto"/>
              <w:left w:val="nil"/>
              <w:bottom w:val="single" w:sz="4" w:space="0" w:color="auto"/>
              <w:right w:val="single" w:sz="4" w:space="0" w:color="auto"/>
            </w:tcBorders>
            <w:shd w:val="clear" w:color="000000" w:fill="D9D9D9" w:themeFill="background1" w:themeFillShade="D9"/>
            <w:vAlign w:val="center"/>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Czas</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h/rok</w:t>
            </w:r>
          </w:p>
        </w:tc>
        <w:tc>
          <w:tcPr>
            <w:tcW w:w="819" w:type="dxa"/>
            <w:tcBorders>
              <w:top w:val="single" w:sz="4" w:space="0" w:color="auto"/>
              <w:left w:val="nil"/>
              <w:bottom w:val="single" w:sz="4" w:space="0" w:color="auto"/>
              <w:right w:val="single" w:sz="4" w:space="0" w:color="auto"/>
            </w:tcBorders>
            <w:shd w:val="clear" w:color="000000" w:fill="D9D9D9" w:themeFill="background1" w:themeFillShade="D9"/>
            <w:vAlign w:val="center"/>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maks.</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kg/h</w:t>
            </w:r>
          </w:p>
        </w:tc>
      </w:tr>
      <w:tr w:rsidR="00A70C62" w:rsidRPr="00F42656" w:rsidTr="00CE608A">
        <w:trPr>
          <w:trHeight w:val="300"/>
        </w:trPr>
        <w:tc>
          <w:tcPr>
            <w:tcW w:w="1529"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siarkowodór</w:t>
            </w:r>
          </w:p>
        </w:tc>
        <w:tc>
          <w:tcPr>
            <w:tcW w:w="1307"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Cs/>
                <w:color w:val="000000"/>
                <w:sz w:val="20"/>
                <w:szCs w:val="20"/>
              </w:rPr>
            </w:pPr>
            <w:r w:rsidRPr="00F42656">
              <w:rPr>
                <w:rFonts w:ascii="Calibri" w:hAnsi="Calibri" w:cs="Arial"/>
                <w:bCs/>
                <w:color w:val="000000"/>
                <w:sz w:val="20"/>
                <w:szCs w:val="20"/>
              </w:rPr>
              <w:t>0,082</w:t>
            </w:r>
          </w:p>
        </w:tc>
        <w:tc>
          <w:tcPr>
            <w:tcW w:w="1275" w:type="dxa"/>
            <w:tcBorders>
              <w:top w:val="single" w:sz="4" w:space="0" w:color="auto"/>
              <w:left w:val="nil"/>
              <w:bottom w:val="single" w:sz="4" w:space="0" w:color="auto"/>
              <w:right w:val="single" w:sz="4" w:space="0" w:color="auto"/>
            </w:tcBorders>
            <w:vAlign w:val="center"/>
          </w:tcPr>
          <w:p w:rsidR="00A70C62" w:rsidRPr="00777BA9" w:rsidRDefault="00A70C62" w:rsidP="00CE608A">
            <w:pPr>
              <w:rPr>
                <w:rFonts w:ascii="Calibri" w:hAnsi="Calibri" w:cs="Arial"/>
                <w:bCs/>
                <w:color w:val="000000"/>
                <w:sz w:val="20"/>
                <w:szCs w:val="20"/>
              </w:rPr>
            </w:pPr>
            <w:r w:rsidRPr="00777BA9">
              <w:rPr>
                <w:rFonts w:ascii="Calibri" w:hAnsi="Calibri" w:cs="Arial"/>
                <w:bCs/>
                <w:color w:val="000000"/>
                <w:sz w:val="20"/>
                <w:szCs w:val="20"/>
              </w:rPr>
              <w:t>0,07783</w:t>
            </w:r>
          </w:p>
        </w:tc>
        <w:tc>
          <w:tcPr>
            <w:tcW w:w="972" w:type="dxa"/>
            <w:vMerge w:val="restart"/>
            <w:tcBorders>
              <w:top w:val="nil"/>
              <w:left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8 400</w:t>
            </w:r>
          </w:p>
        </w:tc>
        <w:tc>
          <w:tcPr>
            <w:tcW w:w="963" w:type="dxa"/>
            <w:tcBorders>
              <w:top w:val="single" w:sz="4" w:space="0" w:color="auto"/>
              <w:left w:val="nil"/>
              <w:bottom w:val="single" w:sz="4" w:space="0" w:color="auto"/>
              <w:right w:val="single" w:sz="4" w:space="0" w:color="auto"/>
            </w:tcBorders>
            <w:vAlign w:val="center"/>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0,00927</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color w:val="000000"/>
                <w:sz w:val="20"/>
                <w:szCs w:val="20"/>
              </w:rPr>
            </w:pPr>
            <w:r w:rsidRPr="00F42656">
              <w:rPr>
                <w:rFonts w:ascii="Calibri" w:hAnsi="Calibri" w:cs="Arial"/>
                <w:color w:val="000000"/>
                <w:sz w:val="20"/>
                <w:szCs w:val="20"/>
              </w:rPr>
              <w:t>0,0041</w:t>
            </w:r>
          </w:p>
        </w:tc>
        <w:tc>
          <w:tcPr>
            <w:tcW w:w="819" w:type="dxa"/>
            <w:vMerge w:val="restart"/>
            <w:tcBorders>
              <w:top w:val="nil"/>
              <w:left w:val="nil"/>
              <w:right w:val="single" w:sz="4" w:space="0" w:color="auto"/>
            </w:tcBorders>
            <w:vAlign w:val="center"/>
          </w:tcPr>
          <w:p w:rsidR="00A70C62" w:rsidRPr="00F42656" w:rsidRDefault="00A70C62" w:rsidP="00CE608A">
            <w:pPr>
              <w:rPr>
                <w:rFonts w:asciiTheme="minorHAnsi" w:hAnsiTheme="minorHAnsi" w:cstheme="minorHAnsi"/>
                <w:bCs/>
                <w:color w:val="000000"/>
                <w:sz w:val="20"/>
                <w:szCs w:val="20"/>
              </w:rPr>
            </w:pPr>
            <w:r w:rsidRPr="00F42656">
              <w:rPr>
                <w:rFonts w:asciiTheme="minorHAnsi" w:hAnsiTheme="minorHAnsi" w:cstheme="minorHAnsi"/>
                <w:bCs/>
                <w:color w:val="000000"/>
                <w:sz w:val="20"/>
                <w:szCs w:val="20"/>
              </w:rPr>
              <w:t>8760</w:t>
            </w:r>
          </w:p>
        </w:tc>
        <w:tc>
          <w:tcPr>
            <w:tcW w:w="819" w:type="dxa"/>
            <w:tcBorders>
              <w:top w:val="nil"/>
              <w:left w:val="nil"/>
              <w:bottom w:val="single" w:sz="4" w:space="0" w:color="auto"/>
              <w:right w:val="single" w:sz="4" w:space="0" w:color="auto"/>
            </w:tcBorders>
            <w:vAlign w:val="bottom"/>
          </w:tcPr>
          <w:p w:rsidR="00A70C62" w:rsidRPr="00F42656" w:rsidRDefault="00A70C62" w:rsidP="00CE608A">
            <w:pPr>
              <w:jc w:val="right"/>
              <w:rPr>
                <w:rFonts w:asciiTheme="minorHAnsi" w:hAnsiTheme="minorHAnsi" w:cs="Arial"/>
                <w:color w:val="000000"/>
                <w:sz w:val="20"/>
                <w:szCs w:val="20"/>
              </w:rPr>
            </w:pPr>
            <w:r w:rsidRPr="00F42656">
              <w:rPr>
                <w:rFonts w:asciiTheme="minorHAnsi" w:hAnsiTheme="minorHAnsi" w:cs="Arial"/>
                <w:color w:val="000000"/>
                <w:sz w:val="20"/>
                <w:szCs w:val="20"/>
              </w:rPr>
              <w:t>0,00047</w:t>
            </w:r>
          </w:p>
        </w:tc>
      </w:tr>
      <w:tr w:rsidR="00A70C62" w:rsidRPr="00F42656" w:rsidTr="00CE608A">
        <w:trPr>
          <w:trHeight w:val="300"/>
        </w:trPr>
        <w:tc>
          <w:tcPr>
            <w:tcW w:w="1529"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amoniak</w:t>
            </w:r>
          </w:p>
        </w:tc>
        <w:tc>
          <w:tcPr>
            <w:tcW w:w="1307"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Cs/>
                <w:color w:val="000000"/>
                <w:sz w:val="20"/>
                <w:szCs w:val="20"/>
              </w:rPr>
            </w:pPr>
            <w:r w:rsidRPr="00F42656">
              <w:rPr>
                <w:rFonts w:ascii="Calibri" w:hAnsi="Calibri" w:cs="Arial"/>
                <w:bCs/>
                <w:color w:val="000000"/>
                <w:sz w:val="20"/>
                <w:szCs w:val="20"/>
              </w:rPr>
              <w:t>0,082</w:t>
            </w:r>
          </w:p>
        </w:tc>
        <w:tc>
          <w:tcPr>
            <w:tcW w:w="1275" w:type="dxa"/>
            <w:tcBorders>
              <w:top w:val="single" w:sz="4" w:space="0" w:color="auto"/>
              <w:left w:val="nil"/>
              <w:bottom w:val="single" w:sz="4" w:space="0" w:color="auto"/>
              <w:right w:val="single" w:sz="4" w:space="0" w:color="auto"/>
            </w:tcBorders>
            <w:vAlign w:val="center"/>
          </w:tcPr>
          <w:p w:rsidR="00A70C62" w:rsidRPr="00777BA9" w:rsidRDefault="00A70C62" w:rsidP="00CE608A">
            <w:pPr>
              <w:rPr>
                <w:rFonts w:ascii="Calibri" w:hAnsi="Calibri" w:cs="Arial"/>
                <w:bCs/>
                <w:color w:val="000000"/>
                <w:sz w:val="20"/>
                <w:szCs w:val="20"/>
              </w:rPr>
            </w:pPr>
            <w:r w:rsidRPr="00777BA9">
              <w:rPr>
                <w:rFonts w:ascii="Calibri" w:hAnsi="Calibri" w:cs="Arial"/>
                <w:bCs/>
                <w:color w:val="000000"/>
                <w:sz w:val="20"/>
                <w:szCs w:val="20"/>
              </w:rPr>
              <w:t>0,07783</w:t>
            </w:r>
          </w:p>
        </w:tc>
        <w:tc>
          <w:tcPr>
            <w:tcW w:w="972" w:type="dxa"/>
            <w:vMerge/>
            <w:tcBorders>
              <w:left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963" w:type="dxa"/>
            <w:tcBorders>
              <w:top w:val="single" w:sz="4" w:space="0" w:color="auto"/>
              <w:left w:val="nil"/>
              <w:bottom w:val="single" w:sz="4" w:space="0" w:color="auto"/>
              <w:right w:val="single" w:sz="4" w:space="0" w:color="auto"/>
            </w:tcBorders>
            <w:vAlign w:val="center"/>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0,00927</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color w:val="000000"/>
                <w:sz w:val="20"/>
                <w:szCs w:val="20"/>
              </w:rPr>
            </w:pPr>
            <w:r w:rsidRPr="00F42656">
              <w:rPr>
                <w:rFonts w:ascii="Calibri" w:hAnsi="Calibri" w:cs="Arial"/>
                <w:color w:val="000000"/>
                <w:sz w:val="20"/>
                <w:szCs w:val="20"/>
              </w:rPr>
              <w:t>0,0041</w:t>
            </w:r>
          </w:p>
        </w:tc>
        <w:tc>
          <w:tcPr>
            <w:tcW w:w="819" w:type="dxa"/>
            <w:vMerge/>
            <w:tcBorders>
              <w:left w:val="nil"/>
              <w:right w:val="single" w:sz="4" w:space="0" w:color="auto"/>
            </w:tcBorders>
            <w:vAlign w:val="center"/>
          </w:tcPr>
          <w:p w:rsidR="00A70C62" w:rsidRPr="00F42656" w:rsidRDefault="00A70C62" w:rsidP="00CE608A">
            <w:pPr>
              <w:rPr>
                <w:rFonts w:asciiTheme="minorHAnsi" w:hAnsiTheme="minorHAnsi" w:cstheme="minorHAnsi"/>
                <w:b/>
                <w:bCs/>
                <w:color w:val="000000"/>
                <w:sz w:val="20"/>
                <w:szCs w:val="20"/>
              </w:rPr>
            </w:pPr>
          </w:p>
        </w:tc>
        <w:tc>
          <w:tcPr>
            <w:tcW w:w="819" w:type="dxa"/>
            <w:tcBorders>
              <w:top w:val="nil"/>
              <w:left w:val="nil"/>
              <w:bottom w:val="single" w:sz="4" w:space="0" w:color="auto"/>
              <w:right w:val="single" w:sz="4" w:space="0" w:color="auto"/>
            </w:tcBorders>
            <w:vAlign w:val="bottom"/>
          </w:tcPr>
          <w:p w:rsidR="00A70C62" w:rsidRPr="00F42656" w:rsidRDefault="00A70C62" w:rsidP="00CE608A">
            <w:pPr>
              <w:jc w:val="right"/>
              <w:rPr>
                <w:rFonts w:asciiTheme="minorHAnsi" w:hAnsiTheme="minorHAnsi" w:cs="Arial"/>
                <w:color w:val="000000"/>
                <w:sz w:val="20"/>
                <w:szCs w:val="20"/>
              </w:rPr>
            </w:pPr>
            <w:r w:rsidRPr="00F42656">
              <w:rPr>
                <w:rFonts w:asciiTheme="minorHAnsi" w:hAnsiTheme="minorHAnsi" w:cs="Arial"/>
                <w:color w:val="000000"/>
                <w:sz w:val="20"/>
                <w:szCs w:val="20"/>
              </w:rPr>
              <w:t>0,00047</w:t>
            </w:r>
          </w:p>
        </w:tc>
      </w:tr>
      <w:tr w:rsidR="00A70C62" w:rsidRPr="00F42656" w:rsidTr="00CE608A">
        <w:trPr>
          <w:trHeight w:val="300"/>
        </w:trPr>
        <w:tc>
          <w:tcPr>
            <w:tcW w:w="1529"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aceton</w:t>
            </w:r>
          </w:p>
        </w:tc>
        <w:tc>
          <w:tcPr>
            <w:tcW w:w="1307"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Cs/>
                <w:color w:val="000000"/>
                <w:sz w:val="20"/>
                <w:szCs w:val="20"/>
              </w:rPr>
            </w:pPr>
            <w:r w:rsidRPr="00F42656">
              <w:rPr>
                <w:rFonts w:ascii="Calibri" w:hAnsi="Calibri" w:cs="Arial"/>
                <w:bCs/>
                <w:color w:val="000000"/>
                <w:sz w:val="20"/>
                <w:szCs w:val="20"/>
              </w:rPr>
              <w:t>0,028</w:t>
            </w:r>
          </w:p>
        </w:tc>
        <w:tc>
          <w:tcPr>
            <w:tcW w:w="1275" w:type="dxa"/>
            <w:tcBorders>
              <w:top w:val="single" w:sz="4" w:space="0" w:color="auto"/>
              <w:left w:val="nil"/>
              <w:bottom w:val="single" w:sz="4" w:space="0" w:color="auto"/>
              <w:right w:val="single" w:sz="4" w:space="0" w:color="auto"/>
            </w:tcBorders>
            <w:vAlign w:val="center"/>
          </w:tcPr>
          <w:p w:rsidR="00A70C62" w:rsidRPr="00777BA9" w:rsidRDefault="00A70C62" w:rsidP="00CE608A">
            <w:pPr>
              <w:rPr>
                <w:rFonts w:ascii="Calibri" w:hAnsi="Calibri" w:cs="Arial"/>
                <w:bCs/>
                <w:color w:val="000000"/>
                <w:sz w:val="20"/>
                <w:szCs w:val="20"/>
              </w:rPr>
            </w:pPr>
            <w:r w:rsidRPr="00777BA9">
              <w:rPr>
                <w:rFonts w:ascii="Calibri" w:hAnsi="Calibri" w:cs="Arial"/>
                <w:bCs/>
                <w:color w:val="000000"/>
                <w:sz w:val="20"/>
                <w:szCs w:val="20"/>
              </w:rPr>
              <w:t>0,02655</w:t>
            </w:r>
          </w:p>
        </w:tc>
        <w:tc>
          <w:tcPr>
            <w:tcW w:w="972" w:type="dxa"/>
            <w:vMerge/>
            <w:tcBorders>
              <w:left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963" w:type="dxa"/>
            <w:tcBorders>
              <w:top w:val="single" w:sz="4" w:space="0" w:color="auto"/>
              <w:left w:val="nil"/>
              <w:bottom w:val="single" w:sz="4" w:space="0" w:color="auto"/>
              <w:right w:val="single" w:sz="4" w:space="0" w:color="auto"/>
            </w:tcBorders>
            <w:vAlign w:val="center"/>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0,00316</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color w:val="000000"/>
                <w:sz w:val="20"/>
                <w:szCs w:val="20"/>
              </w:rPr>
            </w:pPr>
            <w:r w:rsidRPr="00F42656">
              <w:rPr>
                <w:rFonts w:ascii="Calibri" w:hAnsi="Calibri" w:cs="Arial"/>
                <w:color w:val="000000"/>
                <w:sz w:val="20"/>
                <w:szCs w:val="20"/>
              </w:rPr>
              <w:t>0,0014</w:t>
            </w:r>
          </w:p>
        </w:tc>
        <w:tc>
          <w:tcPr>
            <w:tcW w:w="819" w:type="dxa"/>
            <w:vMerge/>
            <w:tcBorders>
              <w:left w:val="nil"/>
              <w:right w:val="single" w:sz="4" w:space="0" w:color="auto"/>
            </w:tcBorders>
            <w:vAlign w:val="center"/>
          </w:tcPr>
          <w:p w:rsidR="00A70C62" w:rsidRPr="00F42656" w:rsidRDefault="00A70C62" w:rsidP="00CE608A">
            <w:pPr>
              <w:rPr>
                <w:rFonts w:asciiTheme="minorHAnsi" w:hAnsiTheme="minorHAnsi" w:cstheme="minorHAnsi"/>
                <w:b/>
                <w:bCs/>
                <w:color w:val="000000"/>
                <w:sz w:val="20"/>
                <w:szCs w:val="20"/>
              </w:rPr>
            </w:pPr>
          </w:p>
        </w:tc>
        <w:tc>
          <w:tcPr>
            <w:tcW w:w="819" w:type="dxa"/>
            <w:tcBorders>
              <w:top w:val="nil"/>
              <w:left w:val="nil"/>
              <w:bottom w:val="single" w:sz="4" w:space="0" w:color="auto"/>
              <w:right w:val="single" w:sz="4" w:space="0" w:color="auto"/>
            </w:tcBorders>
            <w:vAlign w:val="bottom"/>
          </w:tcPr>
          <w:p w:rsidR="00A70C62" w:rsidRPr="00F42656" w:rsidRDefault="00A70C62" w:rsidP="00CE608A">
            <w:pPr>
              <w:jc w:val="right"/>
              <w:rPr>
                <w:rFonts w:asciiTheme="minorHAnsi" w:hAnsiTheme="minorHAnsi" w:cs="Arial"/>
                <w:color w:val="000000"/>
                <w:sz w:val="20"/>
                <w:szCs w:val="20"/>
              </w:rPr>
            </w:pPr>
            <w:r w:rsidRPr="00F42656">
              <w:rPr>
                <w:rFonts w:asciiTheme="minorHAnsi" w:hAnsiTheme="minorHAnsi" w:cs="Arial"/>
                <w:color w:val="000000"/>
                <w:sz w:val="20"/>
                <w:szCs w:val="20"/>
              </w:rPr>
              <w:t>0,00016</w:t>
            </w:r>
          </w:p>
        </w:tc>
      </w:tr>
      <w:tr w:rsidR="00A70C62" w:rsidRPr="00F42656" w:rsidTr="00CE608A">
        <w:trPr>
          <w:trHeight w:val="300"/>
        </w:trPr>
        <w:tc>
          <w:tcPr>
            <w:tcW w:w="1529"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aldehyd octowy</w:t>
            </w:r>
          </w:p>
        </w:tc>
        <w:tc>
          <w:tcPr>
            <w:tcW w:w="1307"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Cs/>
                <w:color w:val="000000"/>
                <w:sz w:val="20"/>
                <w:szCs w:val="20"/>
              </w:rPr>
            </w:pPr>
            <w:r w:rsidRPr="00F42656">
              <w:rPr>
                <w:rFonts w:ascii="Calibri" w:hAnsi="Calibri" w:cs="Arial"/>
                <w:bCs/>
                <w:color w:val="000000"/>
                <w:sz w:val="20"/>
                <w:szCs w:val="20"/>
              </w:rPr>
              <w:t>0,016</w:t>
            </w:r>
          </w:p>
        </w:tc>
        <w:tc>
          <w:tcPr>
            <w:tcW w:w="1275" w:type="dxa"/>
            <w:tcBorders>
              <w:top w:val="single" w:sz="4" w:space="0" w:color="auto"/>
              <w:left w:val="nil"/>
              <w:bottom w:val="single" w:sz="4" w:space="0" w:color="auto"/>
              <w:right w:val="single" w:sz="4" w:space="0" w:color="auto"/>
            </w:tcBorders>
            <w:vAlign w:val="center"/>
          </w:tcPr>
          <w:p w:rsidR="00A70C62" w:rsidRPr="00777BA9" w:rsidRDefault="00A70C62" w:rsidP="00CE608A">
            <w:pPr>
              <w:rPr>
                <w:rFonts w:ascii="Calibri" w:hAnsi="Calibri" w:cs="Arial"/>
                <w:bCs/>
                <w:color w:val="000000"/>
                <w:sz w:val="20"/>
                <w:szCs w:val="20"/>
              </w:rPr>
            </w:pPr>
            <w:r w:rsidRPr="00777BA9">
              <w:rPr>
                <w:rFonts w:ascii="Calibri" w:hAnsi="Calibri" w:cs="Arial"/>
                <w:bCs/>
                <w:color w:val="000000"/>
                <w:sz w:val="20"/>
                <w:szCs w:val="20"/>
              </w:rPr>
              <w:t>0,01511</w:t>
            </w:r>
          </w:p>
        </w:tc>
        <w:tc>
          <w:tcPr>
            <w:tcW w:w="972" w:type="dxa"/>
            <w:vMerge/>
            <w:tcBorders>
              <w:left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963" w:type="dxa"/>
            <w:tcBorders>
              <w:top w:val="single" w:sz="4" w:space="0" w:color="auto"/>
              <w:left w:val="nil"/>
              <w:bottom w:val="single" w:sz="4" w:space="0" w:color="auto"/>
              <w:right w:val="single" w:sz="4" w:space="0" w:color="auto"/>
            </w:tcBorders>
            <w:vAlign w:val="center"/>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0,00180</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color w:val="000000"/>
                <w:sz w:val="20"/>
                <w:szCs w:val="20"/>
              </w:rPr>
            </w:pPr>
            <w:r w:rsidRPr="00F42656">
              <w:rPr>
                <w:rFonts w:ascii="Calibri" w:hAnsi="Calibri" w:cs="Arial"/>
                <w:color w:val="000000"/>
                <w:sz w:val="20"/>
                <w:szCs w:val="20"/>
              </w:rPr>
              <w:t>0,0008</w:t>
            </w:r>
          </w:p>
        </w:tc>
        <w:tc>
          <w:tcPr>
            <w:tcW w:w="819" w:type="dxa"/>
            <w:vMerge/>
            <w:tcBorders>
              <w:left w:val="nil"/>
              <w:right w:val="single" w:sz="4" w:space="0" w:color="auto"/>
            </w:tcBorders>
            <w:vAlign w:val="center"/>
          </w:tcPr>
          <w:p w:rsidR="00A70C62" w:rsidRPr="00F42656" w:rsidRDefault="00A70C62" w:rsidP="00CE608A">
            <w:pPr>
              <w:rPr>
                <w:rFonts w:asciiTheme="minorHAnsi" w:hAnsiTheme="minorHAnsi" w:cstheme="minorHAnsi"/>
                <w:b/>
                <w:bCs/>
                <w:color w:val="000000"/>
                <w:sz w:val="20"/>
                <w:szCs w:val="20"/>
              </w:rPr>
            </w:pPr>
          </w:p>
        </w:tc>
        <w:tc>
          <w:tcPr>
            <w:tcW w:w="819" w:type="dxa"/>
            <w:tcBorders>
              <w:top w:val="nil"/>
              <w:left w:val="nil"/>
              <w:bottom w:val="single" w:sz="4" w:space="0" w:color="auto"/>
              <w:right w:val="single" w:sz="4" w:space="0" w:color="auto"/>
            </w:tcBorders>
            <w:vAlign w:val="bottom"/>
          </w:tcPr>
          <w:p w:rsidR="00A70C62" w:rsidRPr="00F42656" w:rsidRDefault="00A70C62" w:rsidP="00CE608A">
            <w:pPr>
              <w:jc w:val="right"/>
              <w:rPr>
                <w:rFonts w:asciiTheme="minorHAnsi" w:hAnsiTheme="minorHAnsi" w:cs="Arial"/>
                <w:color w:val="000000"/>
                <w:sz w:val="20"/>
                <w:szCs w:val="20"/>
              </w:rPr>
            </w:pPr>
            <w:r w:rsidRPr="00F42656">
              <w:rPr>
                <w:rFonts w:asciiTheme="minorHAnsi" w:hAnsiTheme="minorHAnsi" w:cs="Arial"/>
                <w:color w:val="000000"/>
                <w:sz w:val="20"/>
                <w:szCs w:val="20"/>
              </w:rPr>
              <w:t>0,00009</w:t>
            </w:r>
          </w:p>
        </w:tc>
      </w:tr>
      <w:tr w:rsidR="00A70C62" w:rsidRPr="00F42656" w:rsidTr="00CE608A">
        <w:trPr>
          <w:trHeight w:val="300"/>
        </w:trPr>
        <w:tc>
          <w:tcPr>
            <w:tcW w:w="1529"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tlenek węgla</w:t>
            </w:r>
          </w:p>
        </w:tc>
        <w:tc>
          <w:tcPr>
            <w:tcW w:w="1307"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Cs/>
                <w:color w:val="000000"/>
                <w:sz w:val="20"/>
                <w:szCs w:val="20"/>
              </w:rPr>
            </w:pPr>
            <w:r w:rsidRPr="00F42656">
              <w:rPr>
                <w:rFonts w:ascii="Calibri" w:hAnsi="Calibri" w:cs="Arial"/>
                <w:bCs/>
                <w:color w:val="000000"/>
                <w:sz w:val="20"/>
                <w:szCs w:val="20"/>
              </w:rPr>
              <w:t>0,013</w:t>
            </w:r>
          </w:p>
        </w:tc>
        <w:tc>
          <w:tcPr>
            <w:tcW w:w="1275" w:type="dxa"/>
            <w:tcBorders>
              <w:top w:val="single" w:sz="4" w:space="0" w:color="auto"/>
              <w:left w:val="nil"/>
              <w:bottom w:val="single" w:sz="4" w:space="0" w:color="auto"/>
              <w:right w:val="single" w:sz="4" w:space="0" w:color="auto"/>
            </w:tcBorders>
            <w:vAlign w:val="center"/>
          </w:tcPr>
          <w:p w:rsidR="00A70C62" w:rsidRPr="00777BA9" w:rsidRDefault="00A70C62" w:rsidP="00CE608A">
            <w:pPr>
              <w:rPr>
                <w:rFonts w:ascii="Calibri" w:hAnsi="Calibri" w:cs="Arial"/>
                <w:bCs/>
                <w:color w:val="000000"/>
                <w:sz w:val="20"/>
                <w:szCs w:val="20"/>
              </w:rPr>
            </w:pPr>
            <w:r w:rsidRPr="00777BA9">
              <w:rPr>
                <w:rFonts w:ascii="Calibri" w:hAnsi="Calibri" w:cs="Arial"/>
                <w:bCs/>
                <w:color w:val="000000"/>
                <w:sz w:val="20"/>
                <w:szCs w:val="20"/>
              </w:rPr>
              <w:t>0,01282</w:t>
            </w:r>
          </w:p>
        </w:tc>
        <w:tc>
          <w:tcPr>
            <w:tcW w:w="972" w:type="dxa"/>
            <w:vMerge/>
            <w:tcBorders>
              <w:left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963" w:type="dxa"/>
            <w:tcBorders>
              <w:top w:val="single" w:sz="4" w:space="0" w:color="auto"/>
              <w:left w:val="nil"/>
              <w:bottom w:val="single" w:sz="4" w:space="0" w:color="auto"/>
              <w:right w:val="single" w:sz="4" w:space="0" w:color="auto"/>
            </w:tcBorders>
            <w:vAlign w:val="center"/>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0,00153</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color w:val="000000"/>
                <w:sz w:val="20"/>
                <w:szCs w:val="20"/>
              </w:rPr>
            </w:pPr>
            <w:r w:rsidRPr="00F42656">
              <w:rPr>
                <w:rFonts w:ascii="Calibri" w:hAnsi="Calibri" w:cs="Arial"/>
                <w:color w:val="000000"/>
                <w:sz w:val="20"/>
                <w:szCs w:val="20"/>
              </w:rPr>
              <w:t>0,0007</w:t>
            </w:r>
          </w:p>
        </w:tc>
        <w:tc>
          <w:tcPr>
            <w:tcW w:w="819" w:type="dxa"/>
            <w:vMerge/>
            <w:tcBorders>
              <w:left w:val="nil"/>
              <w:right w:val="single" w:sz="4" w:space="0" w:color="auto"/>
            </w:tcBorders>
            <w:vAlign w:val="center"/>
          </w:tcPr>
          <w:p w:rsidR="00A70C62" w:rsidRPr="00F42656" w:rsidRDefault="00A70C62" w:rsidP="00CE608A">
            <w:pPr>
              <w:rPr>
                <w:rFonts w:asciiTheme="minorHAnsi" w:hAnsiTheme="minorHAnsi" w:cstheme="minorHAnsi"/>
                <w:b/>
                <w:bCs/>
                <w:color w:val="000000"/>
                <w:sz w:val="20"/>
                <w:szCs w:val="20"/>
              </w:rPr>
            </w:pPr>
          </w:p>
        </w:tc>
        <w:tc>
          <w:tcPr>
            <w:tcW w:w="819" w:type="dxa"/>
            <w:tcBorders>
              <w:top w:val="nil"/>
              <w:left w:val="nil"/>
              <w:bottom w:val="single" w:sz="4" w:space="0" w:color="auto"/>
              <w:right w:val="single" w:sz="4" w:space="0" w:color="auto"/>
            </w:tcBorders>
            <w:vAlign w:val="bottom"/>
          </w:tcPr>
          <w:p w:rsidR="00A70C62" w:rsidRPr="00F42656" w:rsidRDefault="00A70C62" w:rsidP="00CE608A">
            <w:pPr>
              <w:jc w:val="right"/>
              <w:rPr>
                <w:rFonts w:asciiTheme="minorHAnsi" w:hAnsiTheme="minorHAnsi" w:cs="Arial"/>
                <w:color w:val="000000"/>
                <w:sz w:val="20"/>
                <w:szCs w:val="20"/>
              </w:rPr>
            </w:pPr>
            <w:r w:rsidRPr="00F42656">
              <w:rPr>
                <w:rFonts w:asciiTheme="minorHAnsi" w:hAnsiTheme="minorHAnsi" w:cs="Arial"/>
                <w:color w:val="000000"/>
                <w:sz w:val="20"/>
                <w:szCs w:val="20"/>
              </w:rPr>
              <w:t>0,00008</w:t>
            </w:r>
          </w:p>
        </w:tc>
      </w:tr>
      <w:tr w:rsidR="00A70C62" w:rsidRPr="00F42656" w:rsidTr="00CE608A">
        <w:trPr>
          <w:trHeight w:val="300"/>
        </w:trPr>
        <w:tc>
          <w:tcPr>
            <w:tcW w:w="1529"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merkaptany</w:t>
            </w:r>
          </w:p>
        </w:tc>
        <w:tc>
          <w:tcPr>
            <w:tcW w:w="1307" w:type="dxa"/>
            <w:tcBorders>
              <w:top w:val="nil"/>
              <w:left w:val="nil"/>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bCs/>
                <w:color w:val="000000"/>
                <w:sz w:val="20"/>
                <w:szCs w:val="20"/>
              </w:rPr>
            </w:pPr>
            <w:r w:rsidRPr="00F42656">
              <w:rPr>
                <w:rFonts w:ascii="Calibri" w:hAnsi="Calibri" w:cs="Arial"/>
                <w:bCs/>
                <w:color w:val="000000"/>
                <w:sz w:val="20"/>
                <w:szCs w:val="20"/>
              </w:rPr>
              <w:t>0,013</w:t>
            </w:r>
          </w:p>
        </w:tc>
        <w:tc>
          <w:tcPr>
            <w:tcW w:w="1275" w:type="dxa"/>
            <w:tcBorders>
              <w:top w:val="single" w:sz="4" w:space="0" w:color="auto"/>
              <w:left w:val="nil"/>
              <w:bottom w:val="single" w:sz="4" w:space="0" w:color="auto"/>
              <w:right w:val="single" w:sz="4" w:space="0" w:color="auto"/>
            </w:tcBorders>
            <w:vAlign w:val="center"/>
          </w:tcPr>
          <w:p w:rsidR="00A70C62" w:rsidRPr="00777BA9" w:rsidRDefault="00A70C62" w:rsidP="00CE608A">
            <w:pPr>
              <w:rPr>
                <w:rFonts w:ascii="Calibri" w:hAnsi="Calibri" w:cs="Arial"/>
                <w:bCs/>
                <w:color w:val="000000"/>
                <w:sz w:val="20"/>
                <w:szCs w:val="20"/>
              </w:rPr>
            </w:pPr>
            <w:r w:rsidRPr="00777BA9">
              <w:rPr>
                <w:rFonts w:ascii="Calibri" w:hAnsi="Calibri" w:cs="Arial"/>
                <w:bCs/>
                <w:color w:val="000000"/>
                <w:sz w:val="20"/>
                <w:szCs w:val="20"/>
              </w:rPr>
              <w:t>0,01225</w:t>
            </w:r>
          </w:p>
        </w:tc>
        <w:tc>
          <w:tcPr>
            <w:tcW w:w="972" w:type="dxa"/>
            <w:vMerge/>
            <w:tcBorders>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963" w:type="dxa"/>
            <w:tcBorders>
              <w:top w:val="single" w:sz="4" w:space="0" w:color="auto"/>
              <w:left w:val="nil"/>
              <w:bottom w:val="single" w:sz="4" w:space="0" w:color="auto"/>
              <w:right w:val="single" w:sz="4" w:space="0" w:color="auto"/>
            </w:tcBorders>
            <w:vAlign w:val="center"/>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0,00146</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Calibri" w:hAnsi="Calibri" w:cs="Arial"/>
                <w:color w:val="000000"/>
                <w:sz w:val="20"/>
                <w:szCs w:val="20"/>
              </w:rPr>
            </w:pPr>
            <w:r w:rsidRPr="00F42656">
              <w:rPr>
                <w:rFonts w:ascii="Calibri" w:hAnsi="Calibri" w:cs="Arial"/>
                <w:color w:val="000000"/>
                <w:sz w:val="20"/>
                <w:szCs w:val="20"/>
              </w:rPr>
              <w:t>0,0006</w:t>
            </w:r>
          </w:p>
        </w:tc>
        <w:tc>
          <w:tcPr>
            <w:tcW w:w="819" w:type="dxa"/>
            <w:vMerge/>
            <w:tcBorders>
              <w:left w:val="nil"/>
              <w:bottom w:val="single" w:sz="4" w:space="0" w:color="auto"/>
              <w:right w:val="single" w:sz="4" w:space="0" w:color="auto"/>
            </w:tcBorders>
            <w:vAlign w:val="center"/>
          </w:tcPr>
          <w:p w:rsidR="00A70C62" w:rsidRPr="00F42656" w:rsidRDefault="00A70C62" w:rsidP="00CE608A">
            <w:pPr>
              <w:rPr>
                <w:rFonts w:asciiTheme="minorHAnsi" w:hAnsiTheme="minorHAnsi" w:cstheme="minorHAnsi"/>
                <w:b/>
                <w:bCs/>
                <w:color w:val="000000"/>
                <w:sz w:val="20"/>
                <w:szCs w:val="20"/>
              </w:rPr>
            </w:pPr>
          </w:p>
        </w:tc>
        <w:tc>
          <w:tcPr>
            <w:tcW w:w="819" w:type="dxa"/>
            <w:tcBorders>
              <w:top w:val="nil"/>
              <w:left w:val="nil"/>
              <w:bottom w:val="single" w:sz="4" w:space="0" w:color="auto"/>
              <w:right w:val="single" w:sz="4" w:space="0" w:color="auto"/>
            </w:tcBorders>
            <w:vAlign w:val="bottom"/>
          </w:tcPr>
          <w:p w:rsidR="00A70C62" w:rsidRPr="00F42656" w:rsidRDefault="00A70C62" w:rsidP="00CE608A">
            <w:pPr>
              <w:jc w:val="right"/>
              <w:rPr>
                <w:rFonts w:asciiTheme="minorHAnsi" w:hAnsiTheme="minorHAnsi" w:cs="Arial"/>
                <w:color w:val="000000"/>
                <w:sz w:val="20"/>
                <w:szCs w:val="20"/>
              </w:rPr>
            </w:pPr>
            <w:r w:rsidRPr="00F42656">
              <w:rPr>
                <w:rFonts w:asciiTheme="minorHAnsi" w:hAnsiTheme="minorHAnsi" w:cs="Arial"/>
                <w:color w:val="000000"/>
                <w:sz w:val="20"/>
                <w:szCs w:val="20"/>
              </w:rPr>
              <w:t>0,00007</w:t>
            </w:r>
          </w:p>
        </w:tc>
      </w:tr>
    </w:tbl>
    <w:p w:rsidR="00A70C62" w:rsidRPr="00F42656" w:rsidRDefault="00A70C62" w:rsidP="00A70C62">
      <w:pPr>
        <w:ind w:firstLine="708"/>
        <w:jc w:val="both"/>
      </w:pPr>
    </w:p>
    <w:p w:rsidR="00A70C62" w:rsidRPr="00F42656" w:rsidRDefault="00A70C62" w:rsidP="00A70C62">
      <w:pPr>
        <w:ind w:firstLine="708"/>
        <w:jc w:val="center"/>
      </w:pPr>
      <w:r w:rsidRPr="00F42656">
        <w:rPr>
          <w:rFonts w:ascii="Calibri" w:hAnsi="Calibri"/>
          <w:b/>
          <w:bCs/>
          <w:color w:val="000000"/>
          <w:sz w:val="22"/>
          <w:szCs w:val="22"/>
        </w:rPr>
        <w:t>Wielkości emisji z procesu biostabilizacji z kontenerów z uwzględnieniem redukcji</w:t>
      </w:r>
    </w:p>
    <w:tbl>
      <w:tblPr>
        <w:tblW w:w="6096" w:type="dxa"/>
        <w:tblInd w:w="1346" w:type="dxa"/>
        <w:tblCellMar>
          <w:left w:w="70" w:type="dxa"/>
          <w:right w:w="70" w:type="dxa"/>
        </w:tblCellMar>
        <w:tblLook w:val="04A0"/>
      </w:tblPr>
      <w:tblGrid>
        <w:gridCol w:w="1701"/>
        <w:gridCol w:w="1559"/>
        <w:gridCol w:w="1276"/>
        <w:gridCol w:w="1560"/>
      </w:tblGrid>
      <w:tr w:rsidR="00A70C62" w:rsidRPr="00F42656" w:rsidTr="00CE608A">
        <w:trPr>
          <w:trHeight w:val="300"/>
        </w:trPr>
        <w:tc>
          <w:tcPr>
            <w:tcW w:w="1701" w:type="dxa"/>
            <w:vMerge w:val="restart"/>
            <w:tcBorders>
              <w:top w:val="single" w:sz="4" w:space="0" w:color="auto"/>
              <w:left w:val="single" w:sz="4" w:space="0" w:color="auto"/>
              <w:right w:val="single" w:sz="4" w:space="0" w:color="auto"/>
            </w:tcBorders>
            <w:shd w:val="clear" w:color="000000" w:fill="D9D9D9" w:themeFill="background1" w:themeFillShade="D9"/>
            <w:noWrap/>
            <w:vAlign w:val="center"/>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Zanieczyszczenie</w:t>
            </w:r>
          </w:p>
        </w:tc>
        <w:tc>
          <w:tcPr>
            <w:tcW w:w="4395" w:type="dxa"/>
            <w:gridSpan w:val="3"/>
            <w:tcBorders>
              <w:top w:val="single" w:sz="4" w:space="0" w:color="auto"/>
              <w:left w:val="nil"/>
              <w:bottom w:val="single" w:sz="4" w:space="0" w:color="auto"/>
              <w:right w:val="single" w:sz="4" w:space="0" w:color="auto"/>
            </w:tcBorders>
            <w:shd w:val="clear" w:color="000000" w:fill="D9D9D9" w:themeFill="background1" w:themeFillShade="D9"/>
            <w:vAlign w:val="center"/>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Emisja z kontenerów</w:t>
            </w:r>
          </w:p>
        </w:tc>
      </w:tr>
      <w:tr w:rsidR="00A70C62" w:rsidRPr="00F42656" w:rsidTr="00CE608A">
        <w:trPr>
          <w:trHeight w:val="300"/>
        </w:trPr>
        <w:tc>
          <w:tcPr>
            <w:tcW w:w="1701" w:type="dxa"/>
            <w:vMerge/>
            <w:tcBorders>
              <w:left w:val="single" w:sz="4" w:space="0" w:color="auto"/>
              <w:bottom w:val="single" w:sz="4" w:space="0" w:color="auto"/>
              <w:right w:val="single" w:sz="4" w:space="0" w:color="auto"/>
            </w:tcBorders>
            <w:shd w:val="clear" w:color="000000" w:fill="D9D9D9" w:themeFill="background1" w:themeFillShade="D9"/>
            <w:noWrap/>
            <w:vAlign w:val="center"/>
            <w:hideMark/>
          </w:tcPr>
          <w:p w:rsidR="00A70C62" w:rsidRPr="00F42656" w:rsidRDefault="00A70C62" w:rsidP="00CE608A">
            <w:pPr>
              <w:rPr>
                <w:rFonts w:asciiTheme="minorHAnsi" w:hAnsiTheme="minorHAnsi" w:cstheme="minorHAnsi"/>
                <w:b/>
                <w:bCs/>
                <w:color w:val="000000"/>
                <w:sz w:val="20"/>
                <w:szCs w:val="20"/>
              </w:rPr>
            </w:pPr>
          </w:p>
        </w:tc>
        <w:tc>
          <w:tcPr>
            <w:tcW w:w="1559" w:type="dxa"/>
            <w:tcBorders>
              <w:top w:val="single" w:sz="4" w:space="0" w:color="auto"/>
              <w:left w:val="nil"/>
              <w:bottom w:val="single" w:sz="4" w:space="0" w:color="auto"/>
              <w:right w:val="single" w:sz="4" w:space="0" w:color="auto"/>
            </w:tcBorders>
            <w:shd w:val="clear" w:color="000000" w:fill="D9D9D9" w:themeFill="background1" w:themeFillShade="D9"/>
            <w:vAlign w:val="center"/>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Roczna</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Mg/rok</w:t>
            </w:r>
          </w:p>
        </w:tc>
        <w:tc>
          <w:tcPr>
            <w:tcW w:w="1276"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center"/>
            <w:hideMark/>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Czas</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h/rok</w:t>
            </w:r>
          </w:p>
        </w:tc>
        <w:tc>
          <w:tcPr>
            <w:tcW w:w="1560" w:type="dxa"/>
            <w:tcBorders>
              <w:top w:val="single" w:sz="4" w:space="0" w:color="auto"/>
              <w:left w:val="nil"/>
              <w:bottom w:val="single" w:sz="4" w:space="0" w:color="auto"/>
              <w:right w:val="single" w:sz="4" w:space="0" w:color="auto"/>
            </w:tcBorders>
            <w:shd w:val="clear" w:color="000000" w:fill="D9D9D9" w:themeFill="background1" w:themeFillShade="D9"/>
            <w:vAlign w:val="center"/>
          </w:tcPr>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Maksymalna</w:t>
            </w:r>
          </w:p>
          <w:p w:rsidR="00A70C62" w:rsidRPr="00F42656" w:rsidRDefault="00A70C62" w:rsidP="00CE608A">
            <w:pPr>
              <w:rPr>
                <w:rFonts w:asciiTheme="minorHAnsi" w:hAnsiTheme="minorHAnsi" w:cstheme="minorHAnsi"/>
                <w:b/>
                <w:bCs/>
                <w:color w:val="000000"/>
                <w:sz w:val="20"/>
                <w:szCs w:val="20"/>
              </w:rPr>
            </w:pPr>
          </w:p>
          <w:p w:rsidR="00A70C62" w:rsidRPr="00F42656" w:rsidRDefault="00A70C62" w:rsidP="00CE608A">
            <w:pPr>
              <w:rPr>
                <w:rFonts w:asciiTheme="minorHAnsi" w:hAnsiTheme="minorHAnsi" w:cstheme="minorHAnsi"/>
                <w:b/>
                <w:bCs/>
                <w:color w:val="000000"/>
                <w:sz w:val="20"/>
                <w:szCs w:val="20"/>
              </w:rPr>
            </w:pPr>
            <w:r w:rsidRPr="00F42656">
              <w:rPr>
                <w:rFonts w:asciiTheme="minorHAnsi" w:hAnsiTheme="minorHAnsi" w:cstheme="minorHAnsi"/>
                <w:b/>
                <w:bCs/>
                <w:color w:val="000000"/>
                <w:sz w:val="20"/>
                <w:szCs w:val="20"/>
              </w:rPr>
              <w:t>kg/h</w:t>
            </w:r>
          </w:p>
        </w:tc>
      </w:tr>
      <w:tr w:rsidR="00A70C62" w:rsidRPr="00F42656" w:rsidTr="00CE608A">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siarkowodór</w:t>
            </w:r>
          </w:p>
        </w:tc>
        <w:tc>
          <w:tcPr>
            <w:tcW w:w="1559" w:type="dxa"/>
            <w:tcBorders>
              <w:top w:val="single" w:sz="4" w:space="0" w:color="auto"/>
              <w:left w:val="nil"/>
              <w:bottom w:val="single" w:sz="4" w:space="0" w:color="auto"/>
              <w:right w:val="single" w:sz="4" w:space="0" w:color="auto"/>
            </w:tcBorders>
            <w:vAlign w:val="center"/>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0,0078</w:t>
            </w:r>
          </w:p>
        </w:tc>
        <w:tc>
          <w:tcPr>
            <w:tcW w:w="1276" w:type="dxa"/>
            <w:vMerge w:val="restart"/>
            <w:tcBorders>
              <w:top w:val="nil"/>
              <w:left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8 400</w:t>
            </w:r>
          </w:p>
        </w:tc>
        <w:tc>
          <w:tcPr>
            <w:tcW w:w="1560" w:type="dxa"/>
            <w:tcBorders>
              <w:top w:val="single" w:sz="4" w:space="0" w:color="auto"/>
              <w:left w:val="nil"/>
              <w:bottom w:val="single" w:sz="4" w:space="0" w:color="auto"/>
              <w:right w:val="single" w:sz="4" w:space="0" w:color="auto"/>
            </w:tcBorders>
            <w:vAlign w:val="bottom"/>
          </w:tcPr>
          <w:p w:rsidR="00A70C62" w:rsidRPr="00777BA9" w:rsidRDefault="00A70C62" w:rsidP="00CE608A">
            <w:pPr>
              <w:rPr>
                <w:rFonts w:asciiTheme="minorHAnsi" w:hAnsiTheme="minorHAnsi" w:cs="Arial"/>
                <w:color w:val="000000"/>
                <w:sz w:val="20"/>
                <w:szCs w:val="20"/>
              </w:rPr>
            </w:pPr>
            <w:r w:rsidRPr="00777BA9">
              <w:rPr>
                <w:rFonts w:asciiTheme="minorHAnsi" w:hAnsiTheme="minorHAnsi" w:cs="Arial"/>
                <w:color w:val="000000"/>
                <w:sz w:val="20"/>
                <w:szCs w:val="20"/>
              </w:rPr>
              <w:t>0,00093</w:t>
            </w:r>
          </w:p>
        </w:tc>
      </w:tr>
      <w:tr w:rsidR="00A70C62" w:rsidRPr="00F42656" w:rsidTr="00CE608A">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amoniak</w:t>
            </w:r>
          </w:p>
        </w:tc>
        <w:tc>
          <w:tcPr>
            <w:tcW w:w="1559" w:type="dxa"/>
            <w:tcBorders>
              <w:top w:val="single" w:sz="4" w:space="0" w:color="auto"/>
              <w:left w:val="nil"/>
              <w:bottom w:val="single" w:sz="4" w:space="0" w:color="auto"/>
              <w:right w:val="single" w:sz="4" w:space="0" w:color="auto"/>
            </w:tcBorders>
            <w:vAlign w:val="bottom"/>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0,0078</w:t>
            </w:r>
          </w:p>
        </w:tc>
        <w:tc>
          <w:tcPr>
            <w:tcW w:w="1276" w:type="dxa"/>
            <w:vMerge/>
            <w:tcBorders>
              <w:left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560" w:type="dxa"/>
            <w:tcBorders>
              <w:top w:val="single" w:sz="4" w:space="0" w:color="auto"/>
              <w:left w:val="nil"/>
              <w:bottom w:val="single" w:sz="4" w:space="0" w:color="auto"/>
              <w:right w:val="single" w:sz="4" w:space="0" w:color="auto"/>
            </w:tcBorders>
            <w:vAlign w:val="bottom"/>
          </w:tcPr>
          <w:p w:rsidR="00A70C62" w:rsidRPr="00777BA9" w:rsidRDefault="00A70C62" w:rsidP="00CE608A">
            <w:pPr>
              <w:rPr>
                <w:rFonts w:asciiTheme="minorHAnsi" w:hAnsiTheme="minorHAnsi" w:cs="Arial"/>
                <w:color w:val="000000"/>
                <w:sz w:val="20"/>
                <w:szCs w:val="20"/>
              </w:rPr>
            </w:pPr>
            <w:r w:rsidRPr="00777BA9">
              <w:rPr>
                <w:rFonts w:asciiTheme="minorHAnsi" w:hAnsiTheme="minorHAnsi" w:cs="Arial"/>
                <w:color w:val="000000"/>
                <w:sz w:val="20"/>
                <w:szCs w:val="20"/>
              </w:rPr>
              <w:t>0,00093</w:t>
            </w:r>
          </w:p>
        </w:tc>
      </w:tr>
      <w:tr w:rsidR="00A70C62" w:rsidRPr="00F42656" w:rsidTr="00CE608A">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aceton</w:t>
            </w:r>
          </w:p>
        </w:tc>
        <w:tc>
          <w:tcPr>
            <w:tcW w:w="1559" w:type="dxa"/>
            <w:tcBorders>
              <w:top w:val="single" w:sz="4" w:space="0" w:color="auto"/>
              <w:left w:val="nil"/>
              <w:bottom w:val="single" w:sz="4" w:space="0" w:color="auto"/>
              <w:right w:val="single" w:sz="4" w:space="0" w:color="auto"/>
            </w:tcBorders>
            <w:vAlign w:val="bottom"/>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0,0027</w:t>
            </w:r>
          </w:p>
        </w:tc>
        <w:tc>
          <w:tcPr>
            <w:tcW w:w="1276" w:type="dxa"/>
            <w:vMerge/>
            <w:tcBorders>
              <w:left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560" w:type="dxa"/>
            <w:tcBorders>
              <w:top w:val="single" w:sz="4" w:space="0" w:color="auto"/>
              <w:left w:val="nil"/>
              <w:bottom w:val="single" w:sz="4" w:space="0" w:color="auto"/>
              <w:right w:val="single" w:sz="4" w:space="0" w:color="auto"/>
            </w:tcBorders>
            <w:vAlign w:val="bottom"/>
          </w:tcPr>
          <w:p w:rsidR="00A70C62" w:rsidRPr="00777BA9" w:rsidRDefault="00A70C62" w:rsidP="00CE608A">
            <w:pPr>
              <w:rPr>
                <w:rFonts w:asciiTheme="minorHAnsi" w:hAnsiTheme="minorHAnsi" w:cs="Arial"/>
                <w:color w:val="000000"/>
                <w:sz w:val="20"/>
                <w:szCs w:val="20"/>
              </w:rPr>
            </w:pPr>
            <w:r w:rsidRPr="00777BA9">
              <w:rPr>
                <w:rFonts w:asciiTheme="minorHAnsi" w:hAnsiTheme="minorHAnsi" w:cs="Arial"/>
                <w:color w:val="000000"/>
                <w:sz w:val="20"/>
                <w:szCs w:val="20"/>
              </w:rPr>
              <w:t>0,00032</w:t>
            </w:r>
          </w:p>
        </w:tc>
      </w:tr>
      <w:tr w:rsidR="00A70C62" w:rsidRPr="00F42656" w:rsidTr="00CE608A">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aldehyd octowy</w:t>
            </w:r>
          </w:p>
        </w:tc>
        <w:tc>
          <w:tcPr>
            <w:tcW w:w="1559" w:type="dxa"/>
            <w:tcBorders>
              <w:top w:val="single" w:sz="4" w:space="0" w:color="auto"/>
              <w:left w:val="nil"/>
              <w:bottom w:val="single" w:sz="4" w:space="0" w:color="auto"/>
              <w:right w:val="single" w:sz="4" w:space="0" w:color="auto"/>
            </w:tcBorders>
            <w:vAlign w:val="bottom"/>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0,0015</w:t>
            </w:r>
          </w:p>
        </w:tc>
        <w:tc>
          <w:tcPr>
            <w:tcW w:w="1276" w:type="dxa"/>
            <w:vMerge/>
            <w:tcBorders>
              <w:left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560" w:type="dxa"/>
            <w:tcBorders>
              <w:top w:val="single" w:sz="4" w:space="0" w:color="auto"/>
              <w:left w:val="nil"/>
              <w:bottom w:val="single" w:sz="4" w:space="0" w:color="auto"/>
              <w:right w:val="single" w:sz="4" w:space="0" w:color="auto"/>
            </w:tcBorders>
            <w:vAlign w:val="bottom"/>
          </w:tcPr>
          <w:p w:rsidR="00A70C62" w:rsidRPr="00777BA9" w:rsidRDefault="00A70C62" w:rsidP="00CE608A">
            <w:pPr>
              <w:rPr>
                <w:rFonts w:asciiTheme="minorHAnsi" w:hAnsiTheme="minorHAnsi" w:cs="Arial"/>
                <w:color w:val="000000"/>
                <w:sz w:val="20"/>
                <w:szCs w:val="20"/>
              </w:rPr>
            </w:pPr>
            <w:r w:rsidRPr="00777BA9">
              <w:rPr>
                <w:rFonts w:asciiTheme="minorHAnsi" w:hAnsiTheme="minorHAnsi" w:cs="Arial"/>
                <w:color w:val="000000"/>
                <w:sz w:val="20"/>
                <w:szCs w:val="20"/>
              </w:rPr>
              <w:t>0,00018</w:t>
            </w:r>
          </w:p>
        </w:tc>
      </w:tr>
      <w:tr w:rsidR="00A70C62" w:rsidRPr="00F42656" w:rsidTr="00CE608A">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tlenek węgla</w:t>
            </w:r>
          </w:p>
        </w:tc>
        <w:tc>
          <w:tcPr>
            <w:tcW w:w="1559" w:type="dxa"/>
            <w:tcBorders>
              <w:top w:val="single" w:sz="4" w:space="0" w:color="auto"/>
              <w:left w:val="nil"/>
              <w:bottom w:val="single" w:sz="4" w:space="0" w:color="auto"/>
              <w:right w:val="single" w:sz="4" w:space="0" w:color="auto"/>
            </w:tcBorders>
            <w:vAlign w:val="bottom"/>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0,0013</w:t>
            </w:r>
          </w:p>
        </w:tc>
        <w:tc>
          <w:tcPr>
            <w:tcW w:w="1276" w:type="dxa"/>
            <w:vMerge/>
            <w:tcBorders>
              <w:left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560" w:type="dxa"/>
            <w:tcBorders>
              <w:top w:val="single" w:sz="4" w:space="0" w:color="auto"/>
              <w:left w:val="nil"/>
              <w:bottom w:val="single" w:sz="4" w:space="0" w:color="auto"/>
              <w:right w:val="single" w:sz="4" w:space="0" w:color="auto"/>
            </w:tcBorders>
            <w:vAlign w:val="bottom"/>
          </w:tcPr>
          <w:p w:rsidR="00A70C62" w:rsidRPr="00777BA9" w:rsidRDefault="00A70C62" w:rsidP="00CE608A">
            <w:pPr>
              <w:rPr>
                <w:rFonts w:asciiTheme="minorHAnsi" w:hAnsiTheme="minorHAnsi" w:cs="Arial"/>
                <w:color w:val="000000"/>
                <w:sz w:val="20"/>
                <w:szCs w:val="20"/>
              </w:rPr>
            </w:pPr>
            <w:r w:rsidRPr="00777BA9">
              <w:rPr>
                <w:rFonts w:asciiTheme="minorHAnsi" w:hAnsiTheme="minorHAnsi" w:cs="Arial"/>
                <w:color w:val="000000"/>
                <w:sz w:val="20"/>
                <w:szCs w:val="20"/>
              </w:rPr>
              <w:t>0,00015</w:t>
            </w:r>
          </w:p>
        </w:tc>
      </w:tr>
      <w:tr w:rsidR="00A70C62" w:rsidRPr="00F42656" w:rsidTr="00CE608A">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r w:rsidRPr="00F42656">
              <w:rPr>
                <w:rFonts w:asciiTheme="minorHAnsi" w:hAnsiTheme="minorHAnsi" w:cstheme="minorHAnsi"/>
                <w:color w:val="000000"/>
                <w:sz w:val="20"/>
                <w:szCs w:val="20"/>
              </w:rPr>
              <w:t>merkaptany</w:t>
            </w:r>
          </w:p>
        </w:tc>
        <w:tc>
          <w:tcPr>
            <w:tcW w:w="1559" w:type="dxa"/>
            <w:tcBorders>
              <w:top w:val="single" w:sz="4" w:space="0" w:color="auto"/>
              <w:left w:val="nil"/>
              <w:bottom w:val="single" w:sz="4" w:space="0" w:color="auto"/>
              <w:right w:val="single" w:sz="4" w:space="0" w:color="auto"/>
            </w:tcBorders>
            <w:vAlign w:val="bottom"/>
          </w:tcPr>
          <w:p w:rsidR="00A70C62" w:rsidRPr="00F42656" w:rsidRDefault="00A70C62" w:rsidP="00CE608A">
            <w:pPr>
              <w:rPr>
                <w:rFonts w:asciiTheme="minorHAnsi" w:hAnsiTheme="minorHAnsi" w:cs="Arial"/>
                <w:color w:val="000000"/>
                <w:sz w:val="20"/>
                <w:szCs w:val="20"/>
              </w:rPr>
            </w:pPr>
            <w:r w:rsidRPr="00F42656">
              <w:rPr>
                <w:rFonts w:asciiTheme="minorHAnsi" w:hAnsiTheme="minorHAnsi" w:cs="Arial"/>
                <w:color w:val="000000"/>
                <w:sz w:val="20"/>
                <w:szCs w:val="20"/>
              </w:rPr>
              <w:t>0,0012</w:t>
            </w:r>
          </w:p>
        </w:tc>
        <w:tc>
          <w:tcPr>
            <w:tcW w:w="1276" w:type="dxa"/>
            <w:vMerge/>
            <w:tcBorders>
              <w:left w:val="single" w:sz="4" w:space="0" w:color="auto"/>
              <w:bottom w:val="single" w:sz="4" w:space="0" w:color="auto"/>
              <w:right w:val="single" w:sz="4" w:space="0" w:color="auto"/>
            </w:tcBorders>
            <w:shd w:val="clear" w:color="auto" w:fill="auto"/>
            <w:noWrap/>
            <w:vAlign w:val="center"/>
            <w:hideMark/>
          </w:tcPr>
          <w:p w:rsidR="00A70C62" w:rsidRPr="00F42656" w:rsidRDefault="00A70C62" w:rsidP="00CE608A">
            <w:pPr>
              <w:rPr>
                <w:rFonts w:asciiTheme="minorHAnsi" w:hAnsiTheme="minorHAnsi" w:cstheme="minorHAnsi"/>
                <w:color w:val="000000"/>
                <w:sz w:val="20"/>
                <w:szCs w:val="20"/>
              </w:rPr>
            </w:pPr>
          </w:p>
        </w:tc>
        <w:tc>
          <w:tcPr>
            <w:tcW w:w="1560" w:type="dxa"/>
            <w:tcBorders>
              <w:top w:val="single" w:sz="4" w:space="0" w:color="auto"/>
              <w:left w:val="nil"/>
              <w:bottom w:val="single" w:sz="4" w:space="0" w:color="auto"/>
              <w:right w:val="single" w:sz="4" w:space="0" w:color="auto"/>
            </w:tcBorders>
            <w:vAlign w:val="bottom"/>
          </w:tcPr>
          <w:p w:rsidR="00A70C62" w:rsidRPr="00777BA9" w:rsidRDefault="00A70C62" w:rsidP="00CE608A">
            <w:pPr>
              <w:rPr>
                <w:rFonts w:asciiTheme="minorHAnsi" w:hAnsiTheme="minorHAnsi" w:cs="Arial"/>
                <w:color w:val="000000"/>
                <w:sz w:val="20"/>
                <w:szCs w:val="20"/>
              </w:rPr>
            </w:pPr>
            <w:r w:rsidRPr="00777BA9">
              <w:rPr>
                <w:rFonts w:asciiTheme="minorHAnsi" w:hAnsiTheme="minorHAnsi" w:cs="Arial"/>
                <w:color w:val="000000"/>
                <w:sz w:val="20"/>
                <w:szCs w:val="20"/>
              </w:rPr>
              <w:t>0,00015</w:t>
            </w:r>
          </w:p>
        </w:tc>
      </w:tr>
    </w:tbl>
    <w:p w:rsidR="009D1BF7" w:rsidRPr="003D2912" w:rsidRDefault="00A70C62" w:rsidP="009D1BF7">
      <w:pPr>
        <w:pStyle w:val="Nagwek3"/>
        <w:rPr>
          <w:szCs w:val="24"/>
        </w:rPr>
      </w:pPr>
      <w:r>
        <w:rPr>
          <w:szCs w:val="24"/>
        </w:rPr>
        <w:lastRenderedPageBreak/>
        <w:t>2.2</w:t>
      </w:r>
      <w:r w:rsidR="009D1BF7" w:rsidRPr="003D2912">
        <w:rPr>
          <w:szCs w:val="24"/>
        </w:rPr>
        <w:t>. Obliczenie wielkości emisji zorganizowanej z terenu zakładu istniejącego</w:t>
      </w:r>
      <w:bookmarkEnd w:id="7"/>
    </w:p>
    <w:p w:rsidR="009D1BF7" w:rsidRPr="003D2912" w:rsidRDefault="009D1BF7" w:rsidP="009D1BF7"/>
    <w:p w:rsidR="009D1BF7" w:rsidRPr="003D2912" w:rsidRDefault="0073369C" w:rsidP="009D1BF7">
      <w:pPr>
        <w:pStyle w:val="Standard"/>
        <w:jc w:val="both"/>
        <w:rPr>
          <w:rFonts w:eastAsia="TimesNewRoman, ''Arial Unicode"/>
          <w:b/>
          <w:i/>
          <w:color w:val="000000"/>
        </w:rPr>
      </w:pPr>
      <w:r w:rsidRPr="003D2912">
        <w:rPr>
          <w:rFonts w:eastAsia="TimesNewRoman, ''Arial Unicode"/>
          <w:b/>
          <w:i/>
          <w:color w:val="000000"/>
        </w:rPr>
        <w:t>E-2 – E-10</w:t>
      </w:r>
      <w:r w:rsidR="009D1BF7" w:rsidRPr="003D2912">
        <w:rPr>
          <w:rFonts w:eastAsia="TimesNewRoman, ''Arial Unicode"/>
          <w:b/>
          <w:i/>
          <w:color w:val="000000"/>
        </w:rPr>
        <w:t>. Wentylacja hali sortowni</w:t>
      </w:r>
    </w:p>
    <w:p w:rsidR="001D2E8F" w:rsidRPr="003D2912" w:rsidRDefault="009D1BF7" w:rsidP="003D2912">
      <w:pPr>
        <w:autoSpaceDE w:val="0"/>
        <w:autoSpaceDN w:val="0"/>
        <w:adjustRightInd w:val="0"/>
        <w:ind w:firstLine="708"/>
        <w:jc w:val="both"/>
        <w:rPr>
          <w:rFonts w:eastAsia="ArialMT"/>
        </w:rPr>
      </w:pPr>
      <w:r w:rsidRPr="003D2912">
        <w:rPr>
          <w:rFonts w:eastAsia="ArialMT"/>
        </w:rPr>
        <w:t>W hali sortowni zlokalizowanej na terenie zakładu po wschodniej stronie terenu przedsięwzięcia funkcjonować będzie mechaniczna wentylacja odprowadzająca powietrze na zewnątrz. W hali znajdą się m.in. takie urządzenia jak sito, kabina sortownicza</w:t>
      </w:r>
      <w:r w:rsidR="007C7497" w:rsidRPr="003D2912">
        <w:rPr>
          <w:rFonts w:eastAsia="ArialMT"/>
        </w:rPr>
        <w:t>, rozdrabniacz końcowy odpadów</w:t>
      </w:r>
      <w:r w:rsidRPr="003D2912">
        <w:rPr>
          <w:rFonts w:eastAsia="ArialMT"/>
        </w:rPr>
        <w:t xml:space="preserve">. Są to urządzenia stacjonarne elektryczne (brak spalania paliw </w:t>
      </w:r>
      <w:r w:rsidR="00FA56BB" w:rsidRPr="003D2912">
        <w:rPr>
          <w:rFonts w:eastAsia="ArialMT"/>
        </w:rPr>
        <w:br/>
      </w:r>
      <w:r w:rsidRPr="003D2912">
        <w:rPr>
          <w:rFonts w:eastAsia="ArialMT"/>
        </w:rPr>
        <w:t xml:space="preserve">w silnikach). Z uwagi na brak dostępnych danych dotyczących wielkości emisji w procesach rozdrabniania frakcji nadsitowej odpadów, przyjęto wielkość emisji niezorganizowanej </w:t>
      </w:r>
      <w:r w:rsidR="00FA56BB" w:rsidRPr="003D2912">
        <w:rPr>
          <w:rFonts w:eastAsia="ArialMT"/>
        </w:rPr>
        <w:br/>
      </w:r>
      <w:r w:rsidRPr="003D2912">
        <w:rPr>
          <w:rFonts w:eastAsia="ArialMT"/>
        </w:rPr>
        <w:t>z pomieszczenia w hali</w:t>
      </w:r>
      <w:r w:rsidR="00205717" w:rsidRPr="003D2912">
        <w:rPr>
          <w:rFonts w:eastAsia="ArialMT"/>
        </w:rPr>
        <w:t xml:space="preserve"> </w:t>
      </w:r>
      <w:r w:rsidRPr="003D2912">
        <w:rPr>
          <w:rFonts w:eastAsia="ArialMT"/>
        </w:rPr>
        <w:t>na podstawie zakładanego stężenia pyłu w powietrzu i intensywności wentylacji.</w:t>
      </w:r>
      <w:r w:rsidR="003D2912" w:rsidRPr="003D2912">
        <w:rPr>
          <w:rFonts w:eastAsia="ArialMT"/>
        </w:rPr>
        <w:t xml:space="preserve"> Założono</w:t>
      </w:r>
      <w:r w:rsidRPr="003D2912">
        <w:rPr>
          <w:rFonts w:eastAsia="ArialMT"/>
        </w:rPr>
        <w:t>, że stężenie pyłu w hali sortowni utrzymywane musi być na poziomie</w:t>
      </w:r>
      <w:r w:rsidR="004267A0" w:rsidRPr="003D2912">
        <w:rPr>
          <w:rFonts w:eastAsia="ArialMT"/>
        </w:rPr>
        <w:t xml:space="preserve"> </w:t>
      </w:r>
      <w:r w:rsidRPr="003D2912">
        <w:rPr>
          <w:rFonts w:eastAsia="ArialMT"/>
        </w:rPr>
        <w:t>dopuszczalnym do stanowisk pracy wg rozporządzenia Ministra Rodziny, Pracy i Polityki Społecznej z</w:t>
      </w:r>
      <w:r w:rsidR="00205717" w:rsidRPr="003D2912">
        <w:rPr>
          <w:rFonts w:eastAsia="ArialMT"/>
        </w:rPr>
        <w:t xml:space="preserve"> </w:t>
      </w:r>
      <w:r w:rsidRPr="003D2912">
        <w:rPr>
          <w:rFonts w:eastAsia="ArialMT"/>
        </w:rPr>
        <w:t xml:space="preserve">dnia 12 czerwca 2018 r. w sprawie najwyższych dopuszczalnych stężeń i natężeń czynników szkodliwych dla zdrowia w środowisku pracy (Dz.U. 2018 poz. 1286 z późn. zm.) wynoszącym </w:t>
      </w:r>
      <w:r w:rsidRPr="003D2912">
        <w:rPr>
          <w:rFonts w:eastAsia="ArialMT"/>
          <w:b/>
          <w:bCs/>
        </w:rPr>
        <w:t>10 mg/m</w:t>
      </w:r>
      <w:r w:rsidRPr="003D2912">
        <w:rPr>
          <w:rFonts w:eastAsia="ArialMT"/>
          <w:b/>
          <w:bCs/>
          <w:vertAlign w:val="superscript"/>
        </w:rPr>
        <w:t>3</w:t>
      </w:r>
      <w:r w:rsidRPr="003D2912">
        <w:rPr>
          <w:rFonts w:eastAsia="ArialMT"/>
        </w:rPr>
        <w:t xml:space="preserve"> (pyły niesklasyfikowane ze względu na toksyczność, poz. 456 w zał. nr 1 w/w rozporządzenia). </w:t>
      </w:r>
    </w:p>
    <w:p w:rsidR="00CB071E" w:rsidRPr="003D2912" w:rsidRDefault="001D2E8F" w:rsidP="009D1BF7">
      <w:pPr>
        <w:autoSpaceDE w:val="0"/>
        <w:autoSpaceDN w:val="0"/>
        <w:adjustRightInd w:val="0"/>
        <w:jc w:val="both"/>
        <w:rPr>
          <w:rFonts w:eastAsia="ArialMT"/>
        </w:rPr>
      </w:pPr>
      <w:r w:rsidRPr="003D2912">
        <w:rPr>
          <w:rFonts w:eastAsia="ArialMT"/>
        </w:rPr>
        <w:t xml:space="preserve">Hala sortowni zaopatrzona jest w dwa systemy wentylacji. Na pierwszy system (wentylacja grawitacyjna) składa się z </w:t>
      </w:r>
      <w:r w:rsidR="006D1CA1" w:rsidRPr="003D2912">
        <w:rPr>
          <w:rFonts w:eastAsia="ArialMT"/>
        </w:rPr>
        <w:t>5</w:t>
      </w:r>
      <w:r w:rsidRPr="003D2912">
        <w:rPr>
          <w:rFonts w:eastAsia="ArialMT"/>
        </w:rPr>
        <w:t xml:space="preserve"> sztuk </w:t>
      </w:r>
      <w:r w:rsidR="003D2912" w:rsidRPr="003D2912">
        <w:rPr>
          <w:rFonts w:eastAsia="ArialMT"/>
        </w:rPr>
        <w:t xml:space="preserve">tzw. </w:t>
      </w:r>
      <w:r w:rsidRPr="003D2912">
        <w:rPr>
          <w:rFonts w:eastAsia="ArialMT"/>
        </w:rPr>
        <w:t xml:space="preserve">wywietrzaków dachowych cylindrycznych o </w:t>
      </w:r>
      <w:r w:rsidR="007D6B27" w:rsidRPr="003D2912">
        <w:rPr>
          <w:rFonts w:eastAsia="ArialMT"/>
        </w:rPr>
        <w:t>ś</w:t>
      </w:r>
      <w:r w:rsidRPr="003D2912">
        <w:rPr>
          <w:rFonts w:eastAsia="ArialMT"/>
        </w:rPr>
        <w:t>rednicy 315 mm. System ten zapewnia wymianę powietrza na poziomie 1740 m</w:t>
      </w:r>
      <w:r w:rsidRPr="003D2912">
        <w:rPr>
          <w:rFonts w:eastAsia="ArialMT"/>
          <w:vertAlign w:val="superscript"/>
        </w:rPr>
        <w:t>3</w:t>
      </w:r>
      <w:r w:rsidRPr="003D2912">
        <w:rPr>
          <w:rFonts w:eastAsia="ArialMT"/>
        </w:rPr>
        <w:t>/h (3</w:t>
      </w:r>
      <w:r w:rsidR="006D1CA1" w:rsidRPr="003D2912">
        <w:rPr>
          <w:rFonts w:eastAsia="ArialMT"/>
        </w:rPr>
        <w:t>48</w:t>
      </w:r>
      <w:r w:rsidRPr="003D2912">
        <w:rPr>
          <w:rFonts w:eastAsia="ArialMT"/>
        </w:rPr>
        <w:t xml:space="preserve"> m</w:t>
      </w:r>
      <w:r w:rsidRPr="003D2912">
        <w:rPr>
          <w:rFonts w:eastAsia="ArialMT"/>
          <w:vertAlign w:val="superscript"/>
        </w:rPr>
        <w:t>3</w:t>
      </w:r>
      <w:r w:rsidRPr="003D2912">
        <w:rPr>
          <w:rFonts w:eastAsia="ArialMT"/>
        </w:rPr>
        <w:t xml:space="preserve">/h dla pojedynczego wywietrzaka). System ten działa przez cały czas pracy sortowni to jest 4800 </w:t>
      </w:r>
      <w:r w:rsidR="007D6B27" w:rsidRPr="003D2912">
        <w:rPr>
          <w:rFonts w:eastAsia="ArialMT"/>
        </w:rPr>
        <w:t>godzin</w:t>
      </w:r>
      <w:r w:rsidRPr="003D2912">
        <w:rPr>
          <w:rFonts w:eastAsia="ArialMT"/>
        </w:rPr>
        <w:t xml:space="preserve"> w ciągu roku</w:t>
      </w:r>
      <w:r w:rsidR="007D6B27" w:rsidRPr="003D2912">
        <w:rPr>
          <w:rFonts w:eastAsia="ArialMT"/>
        </w:rPr>
        <w:t xml:space="preserve">. </w:t>
      </w:r>
      <w:r w:rsidR="00526A29" w:rsidRPr="003D2912">
        <w:rPr>
          <w:rFonts w:eastAsia="ArialMT"/>
        </w:rPr>
        <w:t xml:space="preserve">Drugi system wentylacji składa sie z 4 sztuk wentylatorów mechanicznych </w:t>
      </w:r>
      <w:r w:rsidR="006D1CA1" w:rsidRPr="003D2912">
        <w:rPr>
          <w:rFonts w:eastAsia="ArialMT"/>
        </w:rPr>
        <w:t xml:space="preserve">RUFINO SB-31C </w:t>
      </w:r>
      <w:r w:rsidR="00526A29" w:rsidRPr="003D2912">
        <w:rPr>
          <w:rFonts w:eastAsia="ArialMT"/>
        </w:rPr>
        <w:t xml:space="preserve">uruchamianych ręcznie. </w:t>
      </w:r>
      <w:r w:rsidR="00673F18" w:rsidRPr="003D2912">
        <w:rPr>
          <w:rFonts w:eastAsia="ArialMT"/>
        </w:rPr>
        <w:t>Maksymalna wydajność pojedynczego wentylatora wynosi 3200 m</w:t>
      </w:r>
      <w:r w:rsidR="00673F18" w:rsidRPr="003D2912">
        <w:rPr>
          <w:rFonts w:eastAsia="ArialMT"/>
          <w:vertAlign w:val="superscript"/>
        </w:rPr>
        <w:t>3</w:t>
      </w:r>
      <w:r w:rsidR="00673F18" w:rsidRPr="003D2912">
        <w:rPr>
          <w:rFonts w:eastAsia="ArialMT"/>
        </w:rPr>
        <w:t xml:space="preserve">/h. Średnica wylotu 610 mm. </w:t>
      </w:r>
      <w:r w:rsidR="00526A29" w:rsidRPr="003D2912">
        <w:rPr>
          <w:rFonts w:eastAsia="ArialMT"/>
        </w:rPr>
        <w:t>Wentylatory mechaniczne uruchamiane są w okresach</w:t>
      </w:r>
      <w:r w:rsidR="00CB071E" w:rsidRPr="003D2912">
        <w:rPr>
          <w:rFonts w:eastAsia="ArialMT"/>
        </w:rPr>
        <w:t>:</w:t>
      </w:r>
      <w:r w:rsidR="00526A29" w:rsidRPr="003D2912">
        <w:rPr>
          <w:rFonts w:eastAsia="ArialMT"/>
        </w:rPr>
        <w:t xml:space="preserve"> nadmiernego zapylenia</w:t>
      </w:r>
      <w:r w:rsidR="00CB071E" w:rsidRPr="003D2912">
        <w:rPr>
          <w:rFonts w:eastAsia="ArialMT"/>
        </w:rPr>
        <w:t>,</w:t>
      </w:r>
      <w:r w:rsidR="00526A29" w:rsidRPr="003D2912">
        <w:rPr>
          <w:rFonts w:eastAsia="ArialMT"/>
        </w:rPr>
        <w:t xml:space="preserve"> </w:t>
      </w:r>
      <w:r w:rsidR="00CB071E" w:rsidRPr="003D2912">
        <w:rPr>
          <w:rFonts w:eastAsia="ArialMT"/>
        </w:rPr>
        <w:t xml:space="preserve">wzrostu temperatury </w:t>
      </w:r>
      <w:r w:rsidR="00673F18" w:rsidRPr="003D2912">
        <w:rPr>
          <w:rFonts w:eastAsia="ArialMT"/>
        </w:rPr>
        <w:br/>
      </w:r>
      <w:r w:rsidR="00CB071E" w:rsidRPr="003D2912">
        <w:rPr>
          <w:rFonts w:eastAsia="ArialMT"/>
        </w:rPr>
        <w:t xml:space="preserve">w okresach letnich oraz podczas pracy mobilnego rozdrabniacza wewnątrz hali sortowni w celu usunięcia powstających spalin. Łączny czas pracy wentylatorów mechanicznych wynosi około </w:t>
      </w:r>
      <w:r w:rsidR="00673F18" w:rsidRPr="003D2912">
        <w:rPr>
          <w:rFonts w:eastAsia="ArialMT"/>
        </w:rPr>
        <w:t>10</w:t>
      </w:r>
      <w:r w:rsidR="00CB071E" w:rsidRPr="003D2912">
        <w:rPr>
          <w:rFonts w:eastAsia="ArialMT"/>
        </w:rPr>
        <w:t>00 h/rok.</w:t>
      </w:r>
    </w:p>
    <w:p w:rsidR="00B84425" w:rsidRPr="003D2912" w:rsidRDefault="004E7467" w:rsidP="00B84425">
      <w:pPr>
        <w:jc w:val="both"/>
      </w:pPr>
      <w:r>
        <w:rPr>
          <w:rFonts w:eastAsia="ArialMT"/>
        </w:rPr>
        <w:tab/>
      </w:r>
      <w:r w:rsidR="00673F18" w:rsidRPr="003D2912">
        <w:rPr>
          <w:rFonts w:eastAsia="ArialMT"/>
        </w:rPr>
        <w:t xml:space="preserve">Wielkość emisji pyłów wyliczono w oparciu o czas pracy, wydajności poszczególnych wentylatorów oraz dopuszczalny stopień zapylenia </w:t>
      </w:r>
      <w:r w:rsidR="00B84425" w:rsidRPr="003D2912">
        <w:rPr>
          <w:rFonts w:eastAsia="ArialMT"/>
        </w:rPr>
        <w:t xml:space="preserve">w/w rozporządzenia. W obliczeniach modelowych dla wentylatorów mechanicznych uwzględniony również emisję związaną </w:t>
      </w:r>
      <w:r w:rsidR="00B84425" w:rsidRPr="003D2912">
        <w:rPr>
          <w:rFonts w:eastAsia="ArialMT"/>
        </w:rPr>
        <w:br/>
        <w:t xml:space="preserve">z pracą rozdrabniacza mobilnego. </w:t>
      </w:r>
      <w:r w:rsidR="00B84425" w:rsidRPr="003D2912">
        <w:t>Do dalszych obliczeń przyjęto, że emitowany pył to 100 % frakcji PM10, w tym 50 % to frakcja PM2,5.</w:t>
      </w:r>
    </w:p>
    <w:p w:rsidR="00673F18" w:rsidRPr="003D2912" w:rsidRDefault="00673F18" w:rsidP="009D1BF7">
      <w:pPr>
        <w:autoSpaceDE w:val="0"/>
        <w:autoSpaceDN w:val="0"/>
        <w:adjustRightInd w:val="0"/>
        <w:jc w:val="both"/>
        <w:rPr>
          <w:rFonts w:eastAsia="ArialMT"/>
        </w:rPr>
      </w:pPr>
    </w:p>
    <w:p w:rsidR="00B84425" w:rsidRPr="003D2912" w:rsidRDefault="00A70C62" w:rsidP="00A70C62">
      <w:pPr>
        <w:autoSpaceDE w:val="0"/>
        <w:autoSpaceDN w:val="0"/>
        <w:adjustRightInd w:val="0"/>
        <w:spacing w:line="312" w:lineRule="auto"/>
        <w:jc w:val="center"/>
        <w:rPr>
          <w:rFonts w:eastAsia="ArialMT"/>
        </w:rPr>
      </w:pPr>
      <w:r w:rsidRPr="003D2912">
        <w:rPr>
          <w:rFonts w:eastAsiaTheme="minorHAnsi"/>
          <w:b/>
          <w:bCs/>
          <w:color w:val="000000"/>
          <w:lang w:eastAsia="en-US"/>
        </w:rPr>
        <w:t xml:space="preserve">Zestawienie emisji </w:t>
      </w:r>
      <w:r>
        <w:rPr>
          <w:rFonts w:eastAsiaTheme="minorHAnsi"/>
          <w:b/>
          <w:bCs/>
          <w:color w:val="000000"/>
          <w:lang w:eastAsia="en-US"/>
        </w:rPr>
        <w:t>z wentylacji hali sortowni</w:t>
      </w:r>
    </w:p>
    <w:tbl>
      <w:tblPr>
        <w:tblStyle w:val="Tabela-Siatka"/>
        <w:tblW w:w="0" w:type="auto"/>
        <w:tblInd w:w="108" w:type="dxa"/>
        <w:tblLayout w:type="fixed"/>
        <w:tblLook w:val="04A0"/>
      </w:tblPr>
      <w:tblGrid>
        <w:gridCol w:w="1718"/>
        <w:gridCol w:w="933"/>
        <w:gridCol w:w="1001"/>
        <w:gridCol w:w="926"/>
        <w:gridCol w:w="981"/>
        <w:gridCol w:w="767"/>
        <w:gridCol w:w="936"/>
        <w:gridCol w:w="784"/>
        <w:gridCol w:w="936"/>
      </w:tblGrid>
      <w:tr w:rsidR="00270140" w:rsidRPr="003D2912" w:rsidTr="00A70C62">
        <w:tc>
          <w:tcPr>
            <w:tcW w:w="1718" w:type="dxa"/>
            <w:vMerge w:val="restart"/>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Zanieczyszczenie</w:t>
            </w:r>
          </w:p>
        </w:tc>
        <w:tc>
          <w:tcPr>
            <w:tcW w:w="3841" w:type="dxa"/>
            <w:gridSpan w:val="4"/>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Wentylatory grawitacyjne</w:t>
            </w:r>
          </w:p>
        </w:tc>
        <w:tc>
          <w:tcPr>
            <w:tcW w:w="3423" w:type="dxa"/>
            <w:gridSpan w:val="4"/>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Wentylatory mechaniczne</w:t>
            </w:r>
          </w:p>
        </w:tc>
      </w:tr>
      <w:tr w:rsidR="00270140" w:rsidRPr="003D2912" w:rsidTr="00A70C62">
        <w:tc>
          <w:tcPr>
            <w:tcW w:w="1718" w:type="dxa"/>
            <w:vMerge/>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p>
        </w:tc>
        <w:tc>
          <w:tcPr>
            <w:tcW w:w="1934" w:type="dxa"/>
            <w:gridSpan w:val="2"/>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pojedynczy</w:t>
            </w:r>
          </w:p>
        </w:tc>
        <w:tc>
          <w:tcPr>
            <w:tcW w:w="1907" w:type="dxa"/>
            <w:gridSpan w:val="2"/>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suma</w:t>
            </w:r>
          </w:p>
        </w:tc>
        <w:tc>
          <w:tcPr>
            <w:tcW w:w="1703" w:type="dxa"/>
            <w:gridSpan w:val="2"/>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pojedynczy</w:t>
            </w:r>
          </w:p>
        </w:tc>
        <w:tc>
          <w:tcPr>
            <w:tcW w:w="1720" w:type="dxa"/>
            <w:gridSpan w:val="2"/>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suma</w:t>
            </w:r>
          </w:p>
        </w:tc>
      </w:tr>
      <w:tr w:rsidR="00270140" w:rsidRPr="003D2912" w:rsidTr="00A70C62">
        <w:tc>
          <w:tcPr>
            <w:tcW w:w="1718" w:type="dxa"/>
            <w:vMerge/>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p>
        </w:tc>
        <w:tc>
          <w:tcPr>
            <w:tcW w:w="933" w:type="dxa"/>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kg/h</w:t>
            </w:r>
          </w:p>
        </w:tc>
        <w:tc>
          <w:tcPr>
            <w:tcW w:w="1001" w:type="dxa"/>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Mg/rok</w:t>
            </w:r>
          </w:p>
        </w:tc>
        <w:tc>
          <w:tcPr>
            <w:tcW w:w="926" w:type="dxa"/>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kg/h</w:t>
            </w:r>
          </w:p>
        </w:tc>
        <w:tc>
          <w:tcPr>
            <w:tcW w:w="981" w:type="dxa"/>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Mg/rok</w:t>
            </w:r>
          </w:p>
        </w:tc>
        <w:tc>
          <w:tcPr>
            <w:tcW w:w="767" w:type="dxa"/>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kg/h</w:t>
            </w:r>
          </w:p>
        </w:tc>
        <w:tc>
          <w:tcPr>
            <w:tcW w:w="936" w:type="dxa"/>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Mg/rok</w:t>
            </w:r>
          </w:p>
        </w:tc>
        <w:tc>
          <w:tcPr>
            <w:tcW w:w="784" w:type="dxa"/>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kg/h</w:t>
            </w:r>
          </w:p>
        </w:tc>
        <w:tc>
          <w:tcPr>
            <w:tcW w:w="936" w:type="dxa"/>
            <w:vAlign w:val="center"/>
          </w:tcPr>
          <w:p w:rsidR="00270140" w:rsidRPr="003D2912" w:rsidRDefault="00270140"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Mg/rok</w:t>
            </w:r>
          </w:p>
        </w:tc>
      </w:tr>
      <w:tr w:rsidR="000E7684" w:rsidRPr="003D2912" w:rsidTr="00A70C62">
        <w:tc>
          <w:tcPr>
            <w:tcW w:w="1718" w:type="dxa"/>
            <w:vAlign w:val="center"/>
          </w:tcPr>
          <w:p w:rsidR="000E7684" w:rsidRPr="003D2912" w:rsidRDefault="000E7684"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PM 10</w:t>
            </w:r>
          </w:p>
        </w:tc>
        <w:tc>
          <w:tcPr>
            <w:tcW w:w="933"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0,0035</w:t>
            </w:r>
          </w:p>
        </w:tc>
        <w:tc>
          <w:tcPr>
            <w:tcW w:w="1001"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0,017</w:t>
            </w:r>
          </w:p>
        </w:tc>
        <w:tc>
          <w:tcPr>
            <w:tcW w:w="926"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0,0174</w:t>
            </w:r>
          </w:p>
        </w:tc>
        <w:tc>
          <w:tcPr>
            <w:tcW w:w="981"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0,084</w:t>
            </w:r>
          </w:p>
        </w:tc>
        <w:tc>
          <w:tcPr>
            <w:tcW w:w="767"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0,032</w:t>
            </w:r>
          </w:p>
        </w:tc>
        <w:tc>
          <w:tcPr>
            <w:tcW w:w="936"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0,032</w:t>
            </w:r>
          </w:p>
        </w:tc>
        <w:tc>
          <w:tcPr>
            <w:tcW w:w="784" w:type="dxa"/>
            <w:vAlign w:val="bottom"/>
          </w:tcPr>
          <w:p w:rsidR="000E7684" w:rsidRPr="003D2912" w:rsidRDefault="000E7684" w:rsidP="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0,128</w:t>
            </w:r>
          </w:p>
        </w:tc>
        <w:tc>
          <w:tcPr>
            <w:tcW w:w="936"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0,128</w:t>
            </w:r>
          </w:p>
        </w:tc>
      </w:tr>
      <w:tr w:rsidR="000E7684" w:rsidRPr="003D2912" w:rsidTr="00A70C62">
        <w:tc>
          <w:tcPr>
            <w:tcW w:w="1718" w:type="dxa"/>
            <w:vAlign w:val="center"/>
          </w:tcPr>
          <w:p w:rsidR="000E7684" w:rsidRPr="003D2912" w:rsidRDefault="000E7684" w:rsidP="00270140">
            <w:pPr>
              <w:autoSpaceDE w:val="0"/>
              <w:autoSpaceDN w:val="0"/>
              <w:adjustRightInd w:val="0"/>
              <w:jc w:val="center"/>
              <w:rPr>
                <w:rFonts w:asciiTheme="minorHAnsi" w:eastAsia="ArialMT" w:hAnsiTheme="minorHAnsi"/>
                <w:sz w:val="22"/>
                <w:szCs w:val="22"/>
              </w:rPr>
            </w:pPr>
            <w:r w:rsidRPr="003D2912">
              <w:rPr>
                <w:rFonts w:asciiTheme="minorHAnsi" w:eastAsia="ArialMT" w:hAnsiTheme="minorHAnsi"/>
                <w:sz w:val="22"/>
                <w:szCs w:val="22"/>
              </w:rPr>
              <w:t>PM 2,5</w:t>
            </w:r>
          </w:p>
        </w:tc>
        <w:tc>
          <w:tcPr>
            <w:tcW w:w="933"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0,0017</w:t>
            </w:r>
          </w:p>
        </w:tc>
        <w:tc>
          <w:tcPr>
            <w:tcW w:w="1001"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0,008</w:t>
            </w:r>
          </w:p>
        </w:tc>
        <w:tc>
          <w:tcPr>
            <w:tcW w:w="926"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0,0087</w:t>
            </w:r>
          </w:p>
        </w:tc>
        <w:tc>
          <w:tcPr>
            <w:tcW w:w="981"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0,042</w:t>
            </w:r>
          </w:p>
        </w:tc>
        <w:tc>
          <w:tcPr>
            <w:tcW w:w="767"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0,016</w:t>
            </w:r>
          </w:p>
        </w:tc>
        <w:tc>
          <w:tcPr>
            <w:tcW w:w="936"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0,016</w:t>
            </w:r>
          </w:p>
        </w:tc>
        <w:tc>
          <w:tcPr>
            <w:tcW w:w="784" w:type="dxa"/>
            <w:vAlign w:val="bottom"/>
          </w:tcPr>
          <w:p w:rsidR="000E7684" w:rsidRPr="003D2912" w:rsidRDefault="000E7684" w:rsidP="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0,064</w:t>
            </w:r>
          </w:p>
        </w:tc>
        <w:tc>
          <w:tcPr>
            <w:tcW w:w="936" w:type="dxa"/>
            <w:vAlign w:val="bottom"/>
          </w:tcPr>
          <w:p w:rsidR="000E7684" w:rsidRPr="003D2912" w:rsidRDefault="000E7684">
            <w:pPr>
              <w:jc w:val="right"/>
              <w:rPr>
                <w:rFonts w:asciiTheme="minorHAnsi" w:hAnsiTheme="minorHAnsi" w:cs="Arial"/>
                <w:color w:val="000000"/>
                <w:sz w:val="22"/>
                <w:szCs w:val="22"/>
              </w:rPr>
            </w:pPr>
            <w:r w:rsidRPr="003D2912">
              <w:rPr>
                <w:rFonts w:asciiTheme="minorHAnsi" w:hAnsiTheme="minorHAnsi" w:cs="Arial"/>
                <w:color w:val="000000"/>
                <w:sz w:val="22"/>
                <w:szCs w:val="22"/>
              </w:rPr>
              <w:t>0,064</w:t>
            </w:r>
          </w:p>
        </w:tc>
      </w:tr>
    </w:tbl>
    <w:p w:rsidR="00A70C62" w:rsidRPr="00A70C62" w:rsidRDefault="00A70C62" w:rsidP="00A70C62">
      <w:bookmarkStart w:id="8" w:name="_Toc102020229"/>
    </w:p>
    <w:p w:rsidR="009D1BF7" w:rsidRPr="008134BB" w:rsidRDefault="009D1BF7" w:rsidP="009D1BF7">
      <w:pPr>
        <w:pStyle w:val="Nagwek3"/>
        <w:ind w:left="709" w:hanging="709"/>
        <w:jc w:val="left"/>
        <w:rPr>
          <w:szCs w:val="24"/>
        </w:rPr>
      </w:pPr>
      <w:r w:rsidRPr="008134BB">
        <w:rPr>
          <w:szCs w:val="24"/>
        </w:rPr>
        <w:t>2.</w:t>
      </w:r>
      <w:r w:rsidR="00A70C62">
        <w:rPr>
          <w:szCs w:val="24"/>
        </w:rPr>
        <w:t>3</w:t>
      </w:r>
      <w:r w:rsidRPr="008134BB">
        <w:rPr>
          <w:szCs w:val="24"/>
        </w:rPr>
        <w:t>. Obliczenie wielkości emisji niezorganizowanej z ruchu pojazdów na terenie całego zakładu</w:t>
      </w:r>
      <w:bookmarkEnd w:id="8"/>
    </w:p>
    <w:p w:rsidR="009D1BF7" w:rsidRPr="008134BB" w:rsidRDefault="009D1BF7" w:rsidP="009D1BF7"/>
    <w:p w:rsidR="009D1BF7" w:rsidRPr="008134BB" w:rsidRDefault="009D1BF7" w:rsidP="009D1BF7">
      <w:pPr>
        <w:pStyle w:val="Standard"/>
        <w:jc w:val="both"/>
        <w:rPr>
          <w:rFonts w:eastAsia="TimesNewRoman, ''Arial Unicode"/>
          <w:b/>
          <w:i/>
          <w:color w:val="000000"/>
        </w:rPr>
      </w:pPr>
      <w:r w:rsidRPr="008134BB">
        <w:rPr>
          <w:rFonts w:eastAsia="TimesNewRoman, ''Arial Unicode"/>
          <w:b/>
          <w:i/>
          <w:color w:val="000000"/>
        </w:rPr>
        <w:t>E-</w:t>
      </w:r>
      <w:r w:rsidR="008134BB">
        <w:rPr>
          <w:rFonts w:eastAsia="TimesNewRoman, ''Arial Unicode"/>
          <w:b/>
          <w:i/>
          <w:color w:val="000000"/>
        </w:rPr>
        <w:t>13</w:t>
      </w:r>
      <w:r w:rsidRPr="008134BB">
        <w:rPr>
          <w:rFonts w:eastAsia="TimesNewRoman, ''Arial Unicode"/>
          <w:b/>
          <w:i/>
          <w:color w:val="000000"/>
        </w:rPr>
        <w:t xml:space="preserve"> – E-1</w:t>
      </w:r>
      <w:r w:rsidR="008134BB">
        <w:rPr>
          <w:rFonts w:eastAsia="TimesNewRoman, ''Arial Unicode"/>
          <w:b/>
          <w:i/>
          <w:color w:val="000000"/>
        </w:rPr>
        <w:t>5</w:t>
      </w:r>
      <w:r w:rsidRPr="008134BB">
        <w:rPr>
          <w:rFonts w:eastAsia="TimesNewRoman, ''Arial Unicode"/>
          <w:b/>
          <w:i/>
          <w:color w:val="000000"/>
        </w:rPr>
        <w:t>. Ruch samochodów ciężarowych</w:t>
      </w:r>
    </w:p>
    <w:p w:rsidR="009D1BF7" w:rsidRPr="00F366D4" w:rsidRDefault="009D1BF7" w:rsidP="009D1BF7">
      <w:pPr>
        <w:pStyle w:val="Standard"/>
        <w:ind w:firstLine="708"/>
        <w:jc w:val="both"/>
      </w:pPr>
      <w:r w:rsidRPr="00F366D4">
        <w:t xml:space="preserve">Na wielkość i rodzaj emisji zanieczyszczeń związanej z ruchem pojazdów ma wpływ wiele czynników wśród których najważniejszymi są: rodzaj silnika, moc silnika, stosowane paliwo, płynność ruchu, natężenie ruchu, rodzaj nawierzchni, po której się porusza pojazd (pylenie wtórne). Przy obliczeniach emisji zanieczyszczeń wymagane są dane empiryczne lub wskaźnikowe o ruchu pojazdów na danej trasie, w tym przypadku ilość aut poruszających się </w:t>
      </w:r>
      <w:r w:rsidRPr="00F366D4">
        <w:lastRenderedPageBreak/>
        <w:t xml:space="preserve">po terenie zakładu przetwarzania odpadów w Borszowicach (teren przedsięwzięcia oraz </w:t>
      </w:r>
      <w:r w:rsidR="009A1797">
        <w:t>teren</w:t>
      </w:r>
      <w:r w:rsidRPr="00F366D4">
        <w:t xml:space="preserve"> sortowni i</w:t>
      </w:r>
      <w:r w:rsidR="00B207D1">
        <w:t xml:space="preserve"> plac</w:t>
      </w:r>
      <w:r w:rsidRPr="00F366D4">
        <w:t xml:space="preserve"> kompostownia odpadów).</w:t>
      </w:r>
    </w:p>
    <w:p w:rsidR="009D1BF7" w:rsidRPr="00CD4E44" w:rsidRDefault="009D1BF7" w:rsidP="009D1BF7">
      <w:pPr>
        <w:pStyle w:val="Standard"/>
        <w:jc w:val="both"/>
        <w:rPr>
          <w:highlight w:val="yellow"/>
        </w:rPr>
      </w:pPr>
    </w:p>
    <w:p w:rsidR="009D1BF7" w:rsidRPr="008134BB" w:rsidRDefault="009D1BF7" w:rsidP="009D1BF7">
      <w:pPr>
        <w:pStyle w:val="Standard"/>
        <w:jc w:val="both"/>
      </w:pPr>
      <w:r w:rsidRPr="008134BB">
        <w:t xml:space="preserve">Do obliczeń przyjęto </w:t>
      </w:r>
      <w:r w:rsidR="000C0654" w:rsidRPr="008134BB">
        <w:t>3</w:t>
      </w:r>
      <w:r w:rsidRPr="008134BB">
        <w:t xml:space="preserve"> emitory liniowe:</w:t>
      </w:r>
    </w:p>
    <w:p w:rsidR="000C0654" w:rsidRPr="008134BB" w:rsidRDefault="009D1BF7" w:rsidP="003400E0">
      <w:pPr>
        <w:pStyle w:val="Standard"/>
        <w:widowControl w:val="0"/>
        <w:numPr>
          <w:ilvl w:val="1"/>
          <w:numId w:val="21"/>
        </w:numPr>
        <w:suppressAutoHyphens/>
        <w:autoSpaceDE/>
        <w:adjustRightInd/>
        <w:spacing w:before="120"/>
        <w:ind w:left="425" w:hanging="425"/>
        <w:jc w:val="both"/>
        <w:textAlignment w:val="baseline"/>
      </w:pPr>
      <w:r w:rsidRPr="008134BB">
        <w:t>E-</w:t>
      </w:r>
      <w:r w:rsidR="008134BB" w:rsidRPr="008134BB">
        <w:t>13</w:t>
      </w:r>
      <w:r w:rsidRPr="008134BB">
        <w:t>, E-</w:t>
      </w:r>
      <w:r w:rsidR="008134BB" w:rsidRPr="008134BB">
        <w:t>14</w:t>
      </w:r>
      <w:r w:rsidRPr="008134BB">
        <w:t>, E-</w:t>
      </w:r>
      <w:r w:rsidR="00CE608A">
        <w:t>15</w:t>
      </w:r>
      <w:r w:rsidRPr="008134BB">
        <w:t xml:space="preserve"> – Samochody 1 – 3: drogi wewnętrzne zakładu (planowanego przedsięwzięcia oraz </w:t>
      </w:r>
      <w:r w:rsidR="000C0654" w:rsidRPr="008134BB">
        <w:t>istniejącego zakładu</w:t>
      </w:r>
      <w:r w:rsidRPr="008134BB">
        <w:t>), ruch pojazdów ciężarowych</w:t>
      </w:r>
      <w:r w:rsidR="000C0654" w:rsidRPr="008134BB">
        <w:t>;</w:t>
      </w:r>
    </w:p>
    <w:p w:rsidR="009D1BF7" w:rsidRPr="008134BB" w:rsidRDefault="000C0654" w:rsidP="000C0654">
      <w:pPr>
        <w:pStyle w:val="Standard"/>
        <w:widowControl w:val="0"/>
        <w:numPr>
          <w:ilvl w:val="0"/>
          <w:numId w:val="38"/>
        </w:numPr>
        <w:suppressAutoHyphens/>
        <w:autoSpaceDE/>
        <w:adjustRightInd/>
        <w:spacing w:before="120"/>
        <w:jc w:val="both"/>
        <w:textAlignment w:val="baseline"/>
      </w:pPr>
      <w:r w:rsidRPr="008134BB">
        <w:t xml:space="preserve">dla drogi głównej; </w:t>
      </w:r>
      <w:r w:rsidR="009D1BF7" w:rsidRPr="008134BB">
        <w:t xml:space="preserve">natężenie do </w:t>
      </w:r>
      <w:r w:rsidRPr="008134BB">
        <w:t>4</w:t>
      </w:r>
      <w:r w:rsidR="009D1BF7" w:rsidRPr="008134BB">
        <w:t xml:space="preserve"> przejazdów/h, czas emisji do ok. 4 </w:t>
      </w:r>
      <w:r w:rsidR="009A1797" w:rsidRPr="008134BB">
        <w:t>8</w:t>
      </w:r>
      <w:r w:rsidRPr="008134BB">
        <w:t>00</w:t>
      </w:r>
      <w:r w:rsidR="009D1BF7" w:rsidRPr="008134BB">
        <w:t xml:space="preserve"> h/rok,</w:t>
      </w:r>
    </w:p>
    <w:p w:rsidR="000C0654" w:rsidRPr="008134BB" w:rsidRDefault="000C0654" w:rsidP="004E7467">
      <w:pPr>
        <w:pStyle w:val="Standard"/>
        <w:widowControl w:val="0"/>
        <w:numPr>
          <w:ilvl w:val="0"/>
          <w:numId w:val="38"/>
        </w:numPr>
        <w:suppressAutoHyphens/>
        <w:autoSpaceDE/>
        <w:adjustRightInd/>
        <w:ind w:left="1139" w:hanging="357"/>
        <w:jc w:val="both"/>
        <w:textAlignment w:val="baseline"/>
      </w:pPr>
      <w:r w:rsidRPr="008134BB">
        <w:t xml:space="preserve">dla dróg wewnętrznych, natężenie 2 przejazdy/h, czas emisji </w:t>
      </w:r>
      <w:r w:rsidR="00E32596">
        <w:t>4</w:t>
      </w:r>
      <w:r w:rsidRPr="008134BB">
        <w:t xml:space="preserve"> </w:t>
      </w:r>
      <w:r w:rsidR="00E32596">
        <w:t>8</w:t>
      </w:r>
      <w:r w:rsidRPr="008134BB">
        <w:t>00 h/rok,</w:t>
      </w:r>
    </w:p>
    <w:p w:rsidR="009D1BF7" w:rsidRPr="008134BB" w:rsidRDefault="009D1BF7" w:rsidP="009D1BF7">
      <w:pPr>
        <w:pStyle w:val="Standard"/>
        <w:spacing w:before="120"/>
        <w:jc w:val="both"/>
      </w:pPr>
      <w:r w:rsidRPr="008134BB">
        <w:t>Prędkość poruszanych się pojazdów określono średnio 10 km/h.</w:t>
      </w:r>
    </w:p>
    <w:p w:rsidR="009D1BF7" w:rsidRPr="008134BB" w:rsidRDefault="009D1BF7" w:rsidP="009D1BF7">
      <w:pPr>
        <w:pStyle w:val="Standard"/>
        <w:jc w:val="both"/>
      </w:pPr>
      <w:r w:rsidRPr="008134BB">
        <w:t xml:space="preserve">Pełny obraz zanieczyszczeń wzdłuż tras wjazdu i wyjazdu na teren przedsięwzięcia jest możliwy do zobrazowania przy wykorzystaniu specjalistycznych programów komputerowych symulujących dyspersję zanieczyszczeń, przy uwzględnieniu szeregu zmiennych. Emisja zanieczyszczeń z przejeżdżających samochodów wyliczono za pomocą aplikacji </w:t>
      </w:r>
      <w:r w:rsidRPr="008134BB">
        <w:rPr>
          <w:i/>
          <w:iCs/>
        </w:rPr>
        <w:t>„Samochody”</w:t>
      </w:r>
      <w:r w:rsidRPr="008134BB">
        <w:t xml:space="preserve"> do obliczania emisji ze środków transportu. Aplikacja służy do szacowania emisji CO, C</w:t>
      </w:r>
      <w:r w:rsidRPr="008134BB">
        <w:rPr>
          <w:vertAlign w:val="subscript"/>
        </w:rPr>
        <w:t>6</w:t>
      </w:r>
      <w:r w:rsidRPr="008134BB">
        <w:t>H</w:t>
      </w:r>
      <w:r w:rsidRPr="008134BB">
        <w:rPr>
          <w:vertAlign w:val="subscript"/>
        </w:rPr>
        <w:t xml:space="preserve">6, </w:t>
      </w:r>
      <w:r w:rsidRPr="008134BB">
        <w:t>HC, HC</w:t>
      </w:r>
      <w:r w:rsidRPr="008134BB">
        <w:rPr>
          <w:vertAlign w:val="subscript"/>
        </w:rPr>
        <w:t>ar.</w:t>
      </w:r>
      <w:r w:rsidRPr="008134BB">
        <w:t>, HC</w:t>
      </w:r>
      <w:r w:rsidRPr="008134BB">
        <w:rPr>
          <w:vertAlign w:val="subscript"/>
        </w:rPr>
        <w:t>al.</w:t>
      </w:r>
      <w:r w:rsidRPr="008134BB">
        <w:t>, NO</w:t>
      </w:r>
      <w:r w:rsidRPr="008134BB">
        <w:rPr>
          <w:vertAlign w:val="subscript"/>
        </w:rPr>
        <w:t>x</w:t>
      </w:r>
      <w:r w:rsidRPr="008134BB">
        <w:t>, ze środków transportu. Dane wejściowe stanowią informacje takie jak długość odcinka oraz dane charakteryzujące ruch pojazdów.</w:t>
      </w:r>
    </w:p>
    <w:p w:rsidR="008134BB" w:rsidRPr="008134BB" w:rsidRDefault="008134BB" w:rsidP="009D1BF7">
      <w:pPr>
        <w:widowControl w:val="0"/>
        <w:autoSpaceDE w:val="0"/>
        <w:autoSpaceDN w:val="0"/>
        <w:adjustRightInd w:val="0"/>
        <w:ind w:left="15"/>
      </w:pPr>
      <w:r w:rsidRPr="008134BB">
        <w:t>Wielkości emisji z poszczególnych dróg przedstawiają się następująco;</w:t>
      </w:r>
    </w:p>
    <w:p w:rsidR="008134BB" w:rsidRDefault="008134BB" w:rsidP="009D1BF7">
      <w:pPr>
        <w:widowControl w:val="0"/>
        <w:autoSpaceDE w:val="0"/>
        <w:autoSpaceDN w:val="0"/>
        <w:adjustRightInd w:val="0"/>
        <w:ind w:left="15"/>
        <w:rPr>
          <w:rFonts w:ascii="Arial" w:hAnsi="Arial" w:cs="Arial"/>
          <w:sz w:val="20"/>
          <w:szCs w:val="20"/>
          <w:highlight w:val="yellow"/>
        </w:rPr>
      </w:pPr>
    </w:p>
    <w:p w:rsidR="00DE18EF" w:rsidRPr="00DA767C" w:rsidRDefault="00DA767C" w:rsidP="00DA767C">
      <w:pPr>
        <w:widowControl w:val="0"/>
        <w:autoSpaceDE w:val="0"/>
        <w:autoSpaceDN w:val="0"/>
        <w:adjustRightInd w:val="0"/>
        <w:ind w:left="15"/>
        <w:jc w:val="center"/>
        <w:rPr>
          <w:b/>
        </w:rPr>
      </w:pPr>
      <w:r w:rsidRPr="00DA767C">
        <w:rPr>
          <w:b/>
        </w:rPr>
        <w:t>Zestawienie wielkości emisji z ruchu pojazdów</w:t>
      </w:r>
    </w:p>
    <w:tbl>
      <w:tblPr>
        <w:tblW w:w="9060" w:type="dxa"/>
        <w:tblInd w:w="152" w:type="dxa"/>
        <w:tblLayout w:type="fixed"/>
        <w:tblCellMar>
          <w:left w:w="0" w:type="dxa"/>
          <w:right w:w="0" w:type="dxa"/>
        </w:tblCellMar>
        <w:tblLook w:val="0000"/>
      </w:tblPr>
      <w:tblGrid>
        <w:gridCol w:w="660"/>
        <w:gridCol w:w="1500"/>
        <w:gridCol w:w="2100"/>
        <w:gridCol w:w="1200"/>
        <w:gridCol w:w="1200"/>
        <w:gridCol w:w="1200"/>
        <w:gridCol w:w="1200"/>
      </w:tblGrid>
      <w:tr w:rsidR="00DE18EF" w:rsidTr="00DA767C">
        <w:tc>
          <w:tcPr>
            <w:tcW w:w="660" w:type="dxa"/>
            <w:tcBorders>
              <w:top w:val="single" w:sz="8" w:space="0" w:color="auto"/>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Symbol</w:t>
            </w:r>
          </w:p>
        </w:tc>
        <w:tc>
          <w:tcPr>
            <w:tcW w:w="1500" w:type="dxa"/>
            <w:tcBorders>
              <w:top w:val="single" w:sz="8" w:space="0" w:color="auto"/>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Nazwa emitora</w:t>
            </w:r>
          </w:p>
        </w:tc>
        <w:tc>
          <w:tcPr>
            <w:tcW w:w="2100" w:type="dxa"/>
            <w:tcBorders>
              <w:top w:val="single" w:sz="8" w:space="0" w:color="auto"/>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Substancja</w:t>
            </w:r>
          </w:p>
        </w:tc>
        <w:tc>
          <w:tcPr>
            <w:tcW w:w="3600" w:type="dxa"/>
            <w:gridSpan w:val="3"/>
            <w:tcBorders>
              <w:top w:val="single" w:sz="8" w:space="0" w:color="auto"/>
              <w:left w:val="single" w:sz="4" w:space="0" w:color="auto"/>
              <w:bottom w:val="single" w:sz="4"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Emisja maks. godz. kg/h</w:t>
            </w:r>
          </w:p>
        </w:tc>
        <w:tc>
          <w:tcPr>
            <w:tcW w:w="1200" w:type="dxa"/>
            <w:tcBorders>
              <w:top w:val="single" w:sz="8" w:space="0" w:color="auto"/>
              <w:left w:val="single" w:sz="4" w:space="0" w:color="auto"/>
              <w:bottom w:val="nil"/>
              <w:right w:val="single" w:sz="8" w:space="0" w:color="auto"/>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Emisja roczna Mg</w:t>
            </w:r>
          </w:p>
        </w:tc>
      </w:tr>
      <w:tr w:rsidR="00DE18EF" w:rsidTr="00DA767C">
        <w:tc>
          <w:tcPr>
            <w:tcW w:w="660" w:type="dxa"/>
            <w:tcBorders>
              <w:top w:val="nil"/>
              <w:left w:val="single" w:sz="8"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2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1 okres 2400 h</w:t>
            </w:r>
          </w:p>
        </w:tc>
        <w:tc>
          <w:tcPr>
            <w:tcW w:w="12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2 okres 2400 h</w:t>
            </w:r>
          </w:p>
        </w:tc>
        <w:tc>
          <w:tcPr>
            <w:tcW w:w="12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3 okres 3960 h</w:t>
            </w:r>
          </w:p>
        </w:tc>
        <w:tc>
          <w:tcPr>
            <w:tcW w:w="1200" w:type="dxa"/>
            <w:tcBorders>
              <w:top w:val="nil"/>
              <w:left w:val="single" w:sz="4" w:space="0" w:color="auto"/>
              <w:bottom w:val="single" w:sz="8" w:space="0" w:color="auto"/>
              <w:right w:val="single" w:sz="8" w:space="0" w:color="auto"/>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E-13</w:t>
            </w:r>
          </w:p>
        </w:tc>
        <w:tc>
          <w:tcPr>
            <w:tcW w:w="1500" w:type="dxa"/>
            <w:vMerge w:val="restart"/>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Droga surowiec - produkt nr 1</w:t>
            </w: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tlenek węgla</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0,000052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0,000052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0,000248</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tlenki azotu jako NO2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0,000226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0,000226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0,001087</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pył ogółem</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0,000042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0,000042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0,000202</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 xml:space="preserve"> - w tym pył do 2,5 µm</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0,00001518</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0,00001518</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0,000073</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 xml:space="preserve"> - w tym pył do 10 µm</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0,000042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0,000042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0,000202</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amoniak</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2,16E-6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2,16E-6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0,0000104</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dwutlenek siarki</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1,08E-6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1,08E-6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5,20E-6</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węglowodory alifatyczne</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4,90E-6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4,90E-6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0,0000235</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węglowodory aromatyczne</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2,62E-6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2,62E-6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0,0000126</w:t>
            </w:r>
          </w:p>
        </w:tc>
      </w:tr>
      <w:tr w:rsidR="00DE18EF" w:rsidTr="00B67393">
        <w:tc>
          <w:tcPr>
            <w:tcW w:w="660" w:type="dxa"/>
            <w:tcBorders>
              <w:top w:val="nil"/>
              <w:left w:val="single" w:sz="8"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benzen</w:t>
            </w:r>
          </w:p>
        </w:tc>
        <w:tc>
          <w:tcPr>
            <w:tcW w:w="1200" w:type="dxa"/>
            <w:tcBorders>
              <w:top w:val="nil"/>
              <w:left w:val="single" w:sz="4" w:space="0" w:color="auto"/>
              <w:bottom w:val="single" w:sz="8" w:space="0" w:color="auto"/>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7,30E-9</w:t>
            </w:r>
          </w:p>
        </w:tc>
        <w:tc>
          <w:tcPr>
            <w:tcW w:w="1200" w:type="dxa"/>
            <w:tcBorders>
              <w:top w:val="nil"/>
              <w:left w:val="single" w:sz="4" w:space="0" w:color="auto"/>
              <w:bottom w:val="single" w:sz="8" w:space="0" w:color="auto"/>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7,30E-9</w:t>
            </w:r>
          </w:p>
        </w:tc>
        <w:tc>
          <w:tcPr>
            <w:tcW w:w="1200" w:type="dxa"/>
            <w:tcBorders>
              <w:top w:val="nil"/>
              <w:left w:val="single" w:sz="4" w:space="0" w:color="auto"/>
              <w:bottom w:val="single" w:sz="8" w:space="0" w:color="auto"/>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single" w:sz="8" w:space="0" w:color="auto"/>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3,50E-8</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E-14</w:t>
            </w:r>
          </w:p>
        </w:tc>
        <w:tc>
          <w:tcPr>
            <w:tcW w:w="1500" w:type="dxa"/>
            <w:vMerge w:val="restart"/>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Droga surowiec - produkt nr 2</w:t>
            </w: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tlenek węgla</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0,0000242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0,0000242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0,000116</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tlenki azotu jako NO2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0,000091</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0,000091</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0,000439</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pył ogółem</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0,0000124</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0,0000124</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0,00006</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 xml:space="preserve"> - w tym pył do 2,5 µm</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4,67E-6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4,67E-6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0,0000226</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 xml:space="preserve"> - w tym pył do 10 µm</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0,0000124</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0,0000124</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0,00006</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amoniak</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5,90E-7</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5,90E-7</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2,85E-6</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dwutlenek siarki</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5,40E-7</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5,40E-7</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2,59E-6</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węglowodory alifatyczne</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2,40E-6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2,40E-6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0,0000115</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węglowodory aromatyczne</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1,29E-6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1,29E-6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6,20E-6</w:t>
            </w:r>
          </w:p>
        </w:tc>
      </w:tr>
      <w:tr w:rsidR="00DE18EF" w:rsidTr="00B67393">
        <w:tc>
          <w:tcPr>
            <w:tcW w:w="660" w:type="dxa"/>
            <w:tcBorders>
              <w:top w:val="nil"/>
              <w:left w:val="single" w:sz="8"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benzen</w:t>
            </w:r>
          </w:p>
        </w:tc>
        <w:tc>
          <w:tcPr>
            <w:tcW w:w="1200" w:type="dxa"/>
            <w:tcBorders>
              <w:top w:val="nil"/>
              <w:left w:val="single" w:sz="4" w:space="0" w:color="auto"/>
              <w:bottom w:val="single" w:sz="8" w:space="0" w:color="auto"/>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3,60E-9</w:t>
            </w:r>
          </w:p>
        </w:tc>
        <w:tc>
          <w:tcPr>
            <w:tcW w:w="1200" w:type="dxa"/>
            <w:tcBorders>
              <w:top w:val="nil"/>
              <w:left w:val="single" w:sz="4" w:space="0" w:color="auto"/>
              <w:bottom w:val="single" w:sz="8" w:space="0" w:color="auto"/>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3,60E-9</w:t>
            </w:r>
          </w:p>
        </w:tc>
        <w:tc>
          <w:tcPr>
            <w:tcW w:w="1200" w:type="dxa"/>
            <w:tcBorders>
              <w:top w:val="nil"/>
              <w:left w:val="single" w:sz="4" w:space="0" w:color="auto"/>
              <w:bottom w:val="single" w:sz="8" w:space="0" w:color="auto"/>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single" w:sz="8" w:space="0" w:color="auto"/>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1,71E-8</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E-15</w:t>
            </w:r>
          </w:p>
        </w:tc>
        <w:tc>
          <w:tcPr>
            <w:tcW w:w="1500" w:type="dxa"/>
            <w:vMerge w:val="restart"/>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Droga surowiec - produkt nr 3</w:t>
            </w: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tlenek węgla</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0,00004</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0,00004</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0,00019</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tlenki azotu jako NO2</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0,00015</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0,00015</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0,000718</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pył ogółem</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0,0000203</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0,0000203</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0,000098</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 xml:space="preserve"> - w tym pył do 2,5 µm</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7,65E-6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7,65E-6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0,0000369</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 xml:space="preserve"> - w tym pył do 10 µm</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0,0000203</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0,0000203</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0,000098</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amoniak</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9,70E-7</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9,70E-7</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4,70E-6</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dwutlenek siarki</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8,80E-7</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8,80E-7</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4,20E-6</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węglowodory alifatyczne</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3,90E-6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3,90E-6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0,0000189</w:t>
            </w:r>
          </w:p>
        </w:tc>
      </w:tr>
      <w:tr w:rsidR="00DE18EF" w:rsidTr="00B67393">
        <w:tc>
          <w:tcPr>
            <w:tcW w:w="660" w:type="dxa"/>
            <w:tcBorders>
              <w:top w:val="nil"/>
              <w:left w:val="single" w:sz="8"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węglowodory aromatyczne</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2,10E-6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2,10E-6</w:t>
            </w:r>
          </w:p>
        </w:tc>
        <w:tc>
          <w:tcPr>
            <w:tcW w:w="1200" w:type="dxa"/>
            <w:tcBorders>
              <w:top w:val="nil"/>
              <w:left w:val="single" w:sz="4" w:space="0" w:color="auto"/>
              <w:bottom w:val="nil"/>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0,0000101</w:t>
            </w:r>
          </w:p>
        </w:tc>
      </w:tr>
      <w:tr w:rsidR="00DE18EF" w:rsidTr="00B67393">
        <w:tc>
          <w:tcPr>
            <w:tcW w:w="660" w:type="dxa"/>
            <w:tcBorders>
              <w:top w:val="nil"/>
              <w:left w:val="single" w:sz="8"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15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single" w:sz="8" w:space="0" w:color="auto"/>
              <w:right w:val="nil"/>
            </w:tcBorders>
          </w:tcPr>
          <w:p w:rsidR="00DE18EF" w:rsidRDefault="00DE18EF" w:rsidP="003C7C98">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benzen</w:t>
            </w:r>
          </w:p>
        </w:tc>
        <w:tc>
          <w:tcPr>
            <w:tcW w:w="1200" w:type="dxa"/>
            <w:tcBorders>
              <w:top w:val="nil"/>
              <w:left w:val="single" w:sz="4" w:space="0" w:color="auto"/>
              <w:bottom w:val="single" w:sz="8" w:space="0" w:color="auto"/>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5,80E-9</w:t>
            </w:r>
          </w:p>
        </w:tc>
        <w:tc>
          <w:tcPr>
            <w:tcW w:w="1200" w:type="dxa"/>
            <w:tcBorders>
              <w:top w:val="nil"/>
              <w:left w:val="single" w:sz="4" w:space="0" w:color="auto"/>
              <w:bottom w:val="single" w:sz="8" w:space="0" w:color="auto"/>
              <w:right w:val="nil"/>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5,80E-9</w:t>
            </w:r>
          </w:p>
        </w:tc>
        <w:tc>
          <w:tcPr>
            <w:tcW w:w="1200" w:type="dxa"/>
            <w:tcBorders>
              <w:top w:val="nil"/>
              <w:left w:val="single" w:sz="4" w:space="0" w:color="auto"/>
              <w:bottom w:val="single" w:sz="8" w:space="0" w:color="auto"/>
              <w:right w:val="nil"/>
            </w:tcBorders>
            <w:vAlign w:val="center"/>
          </w:tcPr>
          <w:p w:rsidR="00DE18EF" w:rsidRDefault="00DE18EF"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single" w:sz="8" w:space="0" w:color="auto"/>
              <w:right w:val="single" w:sz="8" w:space="0" w:color="auto"/>
            </w:tcBorders>
            <w:vAlign w:val="center"/>
          </w:tcPr>
          <w:p w:rsidR="00DE18EF" w:rsidRDefault="00DE18EF"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2,80E-8</w:t>
            </w:r>
          </w:p>
        </w:tc>
      </w:tr>
    </w:tbl>
    <w:p w:rsidR="004E7467" w:rsidRDefault="004E7467" w:rsidP="009D1BF7">
      <w:pPr>
        <w:pStyle w:val="Standard"/>
        <w:jc w:val="both"/>
        <w:rPr>
          <w:rFonts w:eastAsia="TimesNewRoman, ''Arial Unicode"/>
          <w:b/>
          <w:i/>
          <w:color w:val="000000"/>
        </w:rPr>
      </w:pPr>
    </w:p>
    <w:p w:rsidR="009D1BF7" w:rsidRPr="00DE18EF" w:rsidRDefault="009D1BF7" w:rsidP="009D1BF7">
      <w:pPr>
        <w:pStyle w:val="Standard"/>
        <w:jc w:val="both"/>
        <w:rPr>
          <w:rFonts w:eastAsia="TimesNewRoman, ''Arial Unicode"/>
          <w:b/>
          <w:i/>
          <w:color w:val="000000"/>
        </w:rPr>
      </w:pPr>
      <w:r w:rsidRPr="00DE18EF">
        <w:rPr>
          <w:rFonts w:eastAsia="TimesNewRoman, ''Arial Unicode"/>
          <w:b/>
          <w:i/>
          <w:color w:val="000000"/>
        </w:rPr>
        <w:lastRenderedPageBreak/>
        <w:t>E-1</w:t>
      </w:r>
      <w:r w:rsidR="00DE18EF">
        <w:rPr>
          <w:rFonts w:eastAsia="TimesNewRoman, ''Arial Unicode"/>
          <w:b/>
          <w:i/>
          <w:color w:val="000000"/>
        </w:rPr>
        <w:t>6</w:t>
      </w:r>
      <w:r w:rsidRPr="00DE18EF">
        <w:rPr>
          <w:rFonts w:eastAsia="TimesNewRoman, ''Arial Unicode"/>
          <w:b/>
          <w:i/>
          <w:color w:val="000000"/>
        </w:rPr>
        <w:t xml:space="preserve"> – E-1</w:t>
      </w:r>
      <w:r w:rsidR="00DE18EF">
        <w:rPr>
          <w:rFonts w:eastAsia="TimesNewRoman, ''Arial Unicode"/>
          <w:b/>
          <w:i/>
          <w:color w:val="000000"/>
        </w:rPr>
        <w:t>7</w:t>
      </w:r>
      <w:r w:rsidRPr="00DE18EF">
        <w:rPr>
          <w:rFonts w:eastAsia="TimesNewRoman, ''Arial Unicode"/>
          <w:b/>
          <w:i/>
          <w:color w:val="000000"/>
        </w:rPr>
        <w:t>. Praca ładowarek kołowych</w:t>
      </w:r>
    </w:p>
    <w:p w:rsidR="009D1BF7" w:rsidRPr="00DE18EF" w:rsidRDefault="009D1BF7" w:rsidP="009D1BF7">
      <w:pPr>
        <w:ind w:firstLine="425"/>
      </w:pPr>
      <w:r w:rsidRPr="00DE18EF">
        <w:t xml:space="preserve">Do załadunku i przemieszczania odpadów wykorzystywane będą dwie ładowarki kołowe. </w:t>
      </w:r>
    </w:p>
    <w:p w:rsidR="009D1BF7" w:rsidRPr="00DE18EF" w:rsidRDefault="009D1BF7" w:rsidP="009D1BF7">
      <w:pPr>
        <w:pStyle w:val="Standard"/>
        <w:jc w:val="both"/>
      </w:pPr>
      <w:r w:rsidRPr="00DE18EF">
        <w:t>Do obliczeń przyjęto 2 emitory liniowe:</w:t>
      </w:r>
    </w:p>
    <w:p w:rsidR="009D1BF7" w:rsidRPr="00DE18EF" w:rsidRDefault="009D1BF7" w:rsidP="003400E0">
      <w:pPr>
        <w:pStyle w:val="Standard"/>
        <w:widowControl w:val="0"/>
        <w:numPr>
          <w:ilvl w:val="1"/>
          <w:numId w:val="21"/>
        </w:numPr>
        <w:suppressAutoHyphens/>
        <w:autoSpaceDE/>
        <w:adjustRightInd/>
        <w:spacing w:before="120"/>
        <w:ind w:left="425" w:hanging="425"/>
        <w:jc w:val="both"/>
        <w:textAlignment w:val="baseline"/>
      </w:pPr>
      <w:r w:rsidRPr="00DE18EF">
        <w:t>E-1</w:t>
      </w:r>
      <w:r w:rsidR="00DE18EF">
        <w:t>6</w:t>
      </w:r>
      <w:r w:rsidRPr="00DE18EF">
        <w:t xml:space="preserve"> Praca ładowarki nr 1 – plac manewrowy na terenie planowanego przedsięwzięcia, natężenie do 5 przejazdów/h, czas emisji 4 </w:t>
      </w:r>
      <w:r w:rsidR="007D4FF3" w:rsidRPr="00DE18EF">
        <w:t>6</w:t>
      </w:r>
      <w:r w:rsidRPr="00DE18EF">
        <w:t xml:space="preserve">00 h/rok, </w:t>
      </w:r>
    </w:p>
    <w:p w:rsidR="009D1BF7" w:rsidRPr="00DE18EF" w:rsidRDefault="00DE18EF" w:rsidP="003400E0">
      <w:pPr>
        <w:pStyle w:val="Standard"/>
        <w:widowControl w:val="0"/>
        <w:numPr>
          <w:ilvl w:val="1"/>
          <w:numId w:val="21"/>
        </w:numPr>
        <w:suppressAutoHyphens/>
        <w:autoSpaceDE/>
        <w:adjustRightInd/>
        <w:spacing w:before="120"/>
        <w:ind w:left="425" w:hanging="425"/>
        <w:jc w:val="both"/>
        <w:textAlignment w:val="baseline"/>
      </w:pPr>
      <w:r>
        <w:t>E-17</w:t>
      </w:r>
      <w:r w:rsidR="009D1BF7" w:rsidRPr="00DE18EF">
        <w:t xml:space="preserve"> Praca ładowarki nr 2 – plac manewrowy na terenie zakładu będącego w trakcie realizacji, natężenie do 5 przejazdów/h, czas emisji 4 </w:t>
      </w:r>
      <w:r w:rsidR="00E32596">
        <w:t>0</w:t>
      </w:r>
      <w:r w:rsidR="009D1BF7" w:rsidRPr="00DE18EF">
        <w:t xml:space="preserve">00 h/rok, </w:t>
      </w:r>
    </w:p>
    <w:p w:rsidR="009D1BF7" w:rsidRPr="00DE18EF" w:rsidRDefault="009D1BF7" w:rsidP="009D1BF7">
      <w:pPr>
        <w:pStyle w:val="Standard"/>
        <w:spacing w:before="120"/>
        <w:jc w:val="both"/>
      </w:pPr>
      <w:r w:rsidRPr="00DE18EF">
        <w:t>Prędkość poruszanych się pojazdów określono średnio na 10 km/h.</w:t>
      </w:r>
    </w:p>
    <w:p w:rsidR="009D1BF7" w:rsidRPr="00DE18EF" w:rsidRDefault="009D1BF7" w:rsidP="009D1BF7">
      <w:pPr>
        <w:pStyle w:val="Standard"/>
        <w:jc w:val="both"/>
      </w:pPr>
      <w:r w:rsidRPr="00DE18EF">
        <w:t xml:space="preserve">Pełny obraz zanieczyszczeń wzdłuż tras wjazdu i wyjazdu na teren przedsięwzięcia jest możliwy do zobrazowania przy wykorzystaniu specjalistycznych programów komputerowych symulujących dyspersję zanieczyszczeń, przy uwzględnieniu szeregu zmiennych. Emisja zanieczyszczeń z przejeżdżających samochodów wyliczono za pomocą aplikacji </w:t>
      </w:r>
      <w:r w:rsidRPr="00DE18EF">
        <w:rPr>
          <w:i/>
          <w:iCs/>
        </w:rPr>
        <w:t>„Samochody”</w:t>
      </w:r>
      <w:r w:rsidRPr="00DE18EF">
        <w:t xml:space="preserve"> do obliczania emisji ze środków transportu. Aplikacja służy do szacowania emisji CO, C</w:t>
      </w:r>
      <w:r w:rsidRPr="00DE18EF">
        <w:rPr>
          <w:vertAlign w:val="subscript"/>
        </w:rPr>
        <w:t>6</w:t>
      </w:r>
      <w:r w:rsidRPr="00DE18EF">
        <w:t>H</w:t>
      </w:r>
      <w:r w:rsidRPr="00DE18EF">
        <w:rPr>
          <w:vertAlign w:val="subscript"/>
        </w:rPr>
        <w:t xml:space="preserve">6, </w:t>
      </w:r>
      <w:r w:rsidRPr="00DE18EF">
        <w:t>HC, HC</w:t>
      </w:r>
      <w:r w:rsidRPr="00DE18EF">
        <w:rPr>
          <w:vertAlign w:val="subscript"/>
        </w:rPr>
        <w:t>ar.</w:t>
      </w:r>
      <w:r w:rsidRPr="00DE18EF">
        <w:t>, HC</w:t>
      </w:r>
      <w:r w:rsidRPr="00DE18EF">
        <w:rPr>
          <w:vertAlign w:val="subscript"/>
        </w:rPr>
        <w:t>al.</w:t>
      </w:r>
      <w:r w:rsidRPr="00DE18EF">
        <w:t>, NO</w:t>
      </w:r>
      <w:r w:rsidRPr="00DE18EF">
        <w:rPr>
          <w:vertAlign w:val="subscript"/>
        </w:rPr>
        <w:t>x</w:t>
      </w:r>
      <w:r w:rsidRPr="00DE18EF">
        <w:t>, ze środków transportu. Dane wejściowe stanowią informacje takie jak długość odcinka oraz dane charakteryzujące ruch pojazdów.</w:t>
      </w:r>
    </w:p>
    <w:p w:rsidR="003C7C98" w:rsidRDefault="003C7C98" w:rsidP="003C7C98">
      <w:pPr>
        <w:widowControl w:val="0"/>
        <w:autoSpaceDE w:val="0"/>
        <w:autoSpaceDN w:val="0"/>
        <w:adjustRightInd w:val="0"/>
        <w:ind w:left="15"/>
        <w:rPr>
          <w:rFonts w:ascii="Arial" w:hAnsi="Arial" w:cs="Arial"/>
          <w:sz w:val="20"/>
          <w:szCs w:val="20"/>
          <w:highlight w:val="yellow"/>
        </w:rPr>
      </w:pPr>
    </w:p>
    <w:p w:rsidR="00392639" w:rsidRDefault="00DA767C" w:rsidP="00DA767C">
      <w:pPr>
        <w:widowControl w:val="0"/>
        <w:autoSpaceDE w:val="0"/>
        <w:autoSpaceDN w:val="0"/>
        <w:adjustRightInd w:val="0"/>
        <w:ind w:left="15"/>
        <w:jc w:val="center"/>
        <w:rPr>
          <w:b/>
          <w:bCs/>
          <w:color w:val="000000"/>
        </w:rPr>
      </w:pPr>
      <w:r w:rsidRPr="00DA767C">
        <w:rPr>
          <w:b/>
        </w:rPr>
        <w:t xml:space="preserve">Zestawienie wielkości emisji z </w:t>
      </w:r>
      <w:r>
        <w:rPr>
          <w:b/>
        </w:rPr>
        <w:t>ładowarek</w:t>
      </w:r>
    </w:p>
    <w:tbl>
      <w:tblPr>
        <w:tblW w:w="9060" w:type="dxa"/>
        <w:tblInd w:w="294" w:type="dxa"/>
        <w:tblLayout w:type="fixed"/>
        <w:tblCellMar>
          <w:left w:w="0" w:type="dxa"/>
          <w:right w:w="0" w:type="dxa"/>
        </w:tblCellMar>
        <w:tblLook w:val="0000"/>
      </w:tblPr>
      <w:tblGrid>
        <w:gridCol w:w="660"/>
        <w:gridCol w:w="1500"/>
        <w:gridCol w:w="2100"/>
        <w:gridCol w:w="1200"/>
        <w:gridCol w:w="1200"/>
        <w:gridCol w:w="1200"/>
        <w:gridCol w:w="1200"/>
      </w:tblGrid>
      <w:tr w:rsidR="00392639" w:rsidTr="00DA767C">
        <w:tc>
          <w:tcPr>
            <w:tcW w:w="660" w:type="dxa"/>
            <w:tcBorders>
              <w:top w:val="single" w:sz="8" w:space="0" w:color="auto"/>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Symbol</w:t>
            </w:r>
          </w:p>
        </w:tc>
        <w:tc>
          <w:tcPr>
            <w:tcW w:w="1500" w:type="dxa"/>
            <w:tcBorders>
              <w:top w:val="single" w:sz="8" w:space="0" w:color="auto"/>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Nazwa emitora</w:t>
            </w:r>
          </w:p>
        </w:tc>
        <w:tc>
          <w:tcPr>
            <w:tcW w:w="2100" w:type="dxa"/>
            <w:tcBorders>
              <w:top w:val="single" w:sz="8" w:space="0" w:color="auto"/>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Substancja</w:t>
            </w:r>
          </w:p>
        </w:tc>
        <w:tc>
          <w:tcPr>
            <w:tcW w:w="3600" w:type="dxa"/>
            <w:gridSpan w:val="3"/>
            <w:tcBorders>
              <w:top w:val="single" w:sz="8" w:space="0" w:color="auto"/>
              <w:left w:val="single" w:sz="4" w:space="0" w:color="auto"/>
              <w:bottom w:val="single" w:sz="4"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Emisja maks. godz. kg/h</w:t>
            </w:r>
          </w:p>
        </w:tc>
        <w:tc>
          <w:tcPr>
            <w:tcW w:w="1200" w:type="dxa"/>
            <w:tcBorders>
              <w:top w:val="single" w:sz="8" w:space="0" w:color="auto"/>
              <w:left w:val="single" w:sz="4" w:space="0" w:color="auto"/>
              <w:bottom w:val="nil"/>
              <w:right w:val="single" w:sz="8" w:space="0" w:color="auto"/>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Emisja roczna Mg</w:t>
            </w:r>
          </w:p>
        </w:tc>
      </w:tr>
      <w:tr w:rsidR="00392639" w:rsidTr="00DA767C">
        <w:tc>
          <w:tcPr>
            <w:tcW w:w="660" w:type="dxa"/>
            <w:tcBorders>
              <w:top w:val="nil"/>
              <w:left w:val="single" w:sz="8" w:space="0" w:color="auto"/>
              <w:bottom w:val="single" w:sz="8"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tcBorders>
              <w:top w:val="nil"/>
              <w:left w:val="single" w:sz="4" w:space="0" w:color="auto"/>
              <w:bottom w:val="single" w:sz="8"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single" w:sz="8"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200" w:type="dxa"/>
            <w:tcBorders>
              <w:top w:val="nil"/>
              <w:left w:val="single" w:sz="4" w:space="0" w:color="auto"/>
              <w:bottom w:val="single" w:sz="8"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1 okres 2400 h</w:t>
            </w:r>
          </w:p>
        </w:tc>
        <w:tc>
          <w:tcPr>
            <w:tcW w:w="1200" w:type="dxa"/>
            <w:tcBorders>
              <w:top w:val="nil"/>
              <w:left w:val="single" w:sz="4" w:space="0" w:color="auto"/>
              <w:bottom w:val="single" w:sz="8"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2 okres 2400 h</w:t>
            </w:r>
          </w:p>
        </w:tc>
        <w:tc>
          <w:tcPr>
            <w:tcW w:w="1200" w:type="dxa"/>
            <w:tcBorders>
              <w:top w:val="nil"/>
              <w:left w:val="single" w:sz="4" w:space="0" w:color="auto"/>
              <w:bottom w:val="single" w:sz="8"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3 okres 3960 h</w:t>
            </w:r>
          </w:p>
        </w:tc>
        <w:tc>
          <w:tcPr>
            <w:tcW w:w="1200" w:type="dxa"/>
            <w:tcBorders>
              <w:top w:val="nil"/>
              <w:left w:val="single" w:sz="4" w:space="0" w:color="auto"/>
              <w:bottom w:val="single" w:sz="8" w:space="0" w:color="auto"/>
              <w:right w:val="single" w:sz="8" w:space="0" w:color="auto"/>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E-16</w:t>
            </w:r>
          </w:p>
        </w:tc>
        <w:tc>
          <w:tcPr>
            <w:tcW w:w="1500" w:type="dxa"/>
            <w:vMerge w:val="restart"/>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Ładowarka kołowa nr 1</w:t>
            </w: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tlenek węgla</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0,0000767</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0,0000767</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0,0003068</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tlenki azotu jako NO2</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0,000336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0,000336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0,001344</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pył ogółem</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0,0000483</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0,0000483</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0,0001932</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 xml:space="preserve"> - w tym pył do 2,5 µm</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0,00001755</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0,00001755</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0,0000702</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 xml:space="preserve"> - w tym pył do 10 µm</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0,0000483</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0,0000483</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0,0001932</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dwutlenek siarki</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1,60E-6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1,60E-6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6,38E-6</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węglowodory alifatyczne</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7,27E-6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7,27E-6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0,00002908</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węglowodory aromatyczne</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3,89E-6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3,89E-6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0,00001556</w:t>
            </w:r>
          </w:p>
        </w:tc>
      </w:tr>
      <w:tr w:rsidR="00392639" w:rsidTr="00B67393">
        <w:tc>
          <w:tcPr>
            <w:tcW w:w="660" w:type="dxa"/>
            <w:tcBorders>
              <w:top w:val="nil"/>
              <w:left w:val="single" w:sz="8" w:space="0" w:color="auto"/>
              <w:bottom w:val="single" w:sz="8"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tcBorders>
              <w:top w:val="nil"/>
              <w:left w:val="single" w:sz="4" w:space="0" w:color="auto"/>
              <w:bottom w:val="single" w:sz="8"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single" w:sz="8" w:space="0" w:color="auto"/>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benzen</w:t>
            </w:r>
          </w:p>
        </w:tc>
        <w:tc>
          <w:tcPr>
            <w:tcW w:w="1200" w:type="dxa"/>
            <w:tcBorders>
              <w:top w:val="nil"/>
              <w:left w:val="single" w:sz="4" w:space="0" w:color="auto"/>
              <w:bottom w:val="single" w:sz="8" w:space="0" w:color="auto"/>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1,08E-8</w:t>
            </w:r>
          </w:p>
        </w:tc>
        <w:tc>
          <w:tcPr>
            <w:tcW w:w="1200" w:type="dxa"/>
            <w:tcBorders>
              <w:top w:val="nil"/>
              <w:left w:val="single" w:sz="4" w:space="0" w:color="auto"/>
              <w:bottom w:val="single" w:sz="8" w:space="0" w:color="auto"/>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1,08E-8</w:t>
            </w:r>
          </w:p>
        </w:tc>
        <w:tc>
          <w:tcPr>
            <w:tcW w:w="1200" w:type="dxa"/>
            <w:tcBorders>
              <w:top w:val="nil"/>
              <w:left w:val="single" w:sz="4" w:space="0" w:color="auto"/>
              <w:bottom w:val="single" w:sz="8" w:space="0" w:color="auto"/>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single" w:sz="8" w:space="0" w:color="auto"/>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4,32E-8</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E-17</w:t>
            </w:r>
          </w:p>
        </w:tc>
        <w:tc>
          <w:tcPr>
            <w:tcW w:w="1500" w:type="dxa"/>
            <w:vMerge w:val="restart"/>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Ładowarka kołowa nr 2</w:t>
            </w: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tlenek węgla</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0,000136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0,000136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0,000544</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tlenki azotu jako NO2</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0,000515</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0,000515</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0,002061</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pył ogółem</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0,00007</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0,00007</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0,00028</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 xml:space="preserve"> - w tym pył do 2,5 µm</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0,00002637</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0,00002637</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0,0001055</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 xml:space="preserve"> - w tym pył do 10 µm</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0,00007</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0,00007</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0,00028</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dwutlenek siarki</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3,04E-6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3,04E-6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0,00001215</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węglowodory alifatyczne</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0,00001352</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0,00001352</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0,0000541</w:t>
            </w:r>
          </w:p>
        </w:tc>
      </w:tr>
      <w:tr w:rsidR="00392639" w:rsidTr="00B67393">
        <w:tc>
          <w:tcPr>
            <w:tcW w:w="660" w:type="dxa"/>
            <w:tcBorders>
              <w:top w:val="nil"/>
              <w:left w:val="single" w:sz="8"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vMerge/>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nil"/>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węglowodory aromatyczne</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7,23E-6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7,23E-6</w:t>
            </w:r>
          </w:p>
        </w:tc>
        <w:tc>
          <w:tcPr>
            <w:tcW w:w="120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0,00002894</w:t>
            </w:r>
          </w:p>
        </w:tc>
      </w:tr>
      <w:tr w:rsidR="00392639" w:rsidTr="00B67393">
        <w:tc>
          <w:tcPr>
            <w:tcW w:w="660" w:type="dxa"/>
            <w:tcBorders>
              <w:top w:val="nil"/>
              <w:left w:val="single" w:sz="8" w:space="0" w:color="auto"/>
              <w:bottom w:val="single" w:sz="8"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1500" w:type="dxa"/>
            <w:tcBorders>
              <w:top w:val="nil"/>
              <w:left w:val="single" w:sz="4" w:space="0" w:color="auto"/>
              <w:bottom w:val="single" w:sz="8" w:space="0" w:color="auto"/>
              <w:right w:val="nil"/>
            </w:tcBorders>
          </w:tcPr>
          <w:p w:rsidR="00392639" w:rsidRDefault="00392639" w:rsidP="00392639">
            <w:pPr>
              <w:widowControl w:val="0"/>
              <w:autoSpaceDE w:val="0"/>
              <w:autoSpaceDN w:val="0"/>
              <w:adjustRightInd w:val="0"/>
              <w:spacing w:line="312" w:lineRule="auto"/>
              <w:rPr>
                <w:rFonts w:ascii="Arial" w:hAnsi="Arial" w:cs="Arial"/>
                <w:color w:val="000000"/>
                <w:sz w:val="16"/>
                <w:szCs w:val="16"/>
              </w:rPr>
            </w:pPr>
          </w:p>
        </w:tc>
        <w:tc>
          <w:tcPr>
            <w:tcW w:w="2100" w:type="dxa"/>
            <w:tcBorders>
              <w:top w:val="nil"/>
              <w:left w:val="single" w:sz="4" w:space="0" w:color="auto"/>
              <w:bottom w:val="single" w:sz="8" w:space="0" w:color="auto"/>
              <w:right w:val="nil"/>
            </w:tcBorders>
          </w:tcPr>
          <w:p w:rsidR="00392639" w:rsidRDefault="00392639" w:rsidP="00392639">
            <w:pPr>
              <w:widowControl w:val="0"/>
              <w:autoSpaceDE w:val="0"/>
              <w:autoSpaceDN w:val="0"/>
              <w:adjustRightInd w:val="0"/>
              <w:spacing w:line="312" w:lineRule="auto"/>
              <w:ind w:left="57"/>
              <w:rPr>
                <w:rFonts w:ascii="Arial" w:hAnsi="Arial" w:cs="Arial"/>
                <w:color w:val="000000"/>
                <w:sz w:val="16"/>
                <w:szCs w:val="16"/>
              </w:rPr>
            </w:pPr>
            <w:r>
              <w:rPr>
                <w:rFonts w:ascii="Arial" w:hAnsi="Arial" w:cs="Arial"/>
                <w:color w:val="000000"/>
                <w:sz w:val="16"/>
                <w:szCs w:val="16"/>
              </w:rPr>
              <w:t>benzen</w:t>
            </w:r>
          </w:p>
        </w:tc>
        <w:tc>
          <w:tcPr>
            <w:tcW w:w="1200" w:type="dxa"/>
            <w:tcBorders>
              <w:top w:val="nil"/>
              <w:left w:val="single" w:sz="4" w:space="0" w:color="auto"/>
              <w:bottom w:val="single" w:sz="8" w:space="0" w:color="auto"/>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2,01E-8</w:t>
            </w:r>
          </w:p>
        </w:tc>
        <w:tc>
          <w:tcPr>
            <w:tcW w:w="1200" w:type="dxa"/>
            <w:tcBorders>
              <w:top w:val="nil"/>
              <w:left w:val="single" w:sz="4" w:space="0" w:color="auto"/>
              <w:bottom w:val="single" w:sz="8" w:space="0" w:color="auto"/>
              <w:right w:val="nil"/>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2,01E-8</w:t>
            </w:r>
          </w:p>
        </w:tc>
        <w:tc>
          <w:tcPr>
            <w:tcW w:w="1200" w:type="dxa"/>
            <w:tcBorders>
              <w:top w:val="nil"/>
              <w:left w:val="single" w:sz="4" w:space="0" w:color="auto"/>
              <w:bottom w:val="single" w:sz="8" w:space="0" w:color="auto"/>
              <w:right w:val="nil"/>
            </w:tcBorders>
            <w:vAlign w:val="center"/>
          </w:tcPr>
          <w:p w:rsidR="00392639" w:rsidRDefault="0039263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single" w:sz="8" w:space="0" w:color="auto"/>
              <w:right w:val="single" w:sz="8" w:space="0" w:color="auto"/>
            </w:tcBorders>
            <w:vAlign w:val="center"/>
          </w:tcPr>
          <w:p w:rsidR="00392639" w:rsidRDefault="00392639" w:rsidP="00B67393">
            <w:pPr>
              <w:widowControl w:val="0"/>
              <w:autoSpaceDE w:val="0"/>
              <w:autoSpaceDN w:val="0"/>
              <w:adjustRightInd w:val="0"/>
              <w:spacing w:line="312" w:lineRule="auto"/>
              <w:ind w:right="57"/>
              <w:jc w:val="center"/>
              <w:rPr>
                <w:rFonts w:ascii="Lucida Console" w:hAnsi="Lucida Console" w:cs="Lucida Console"/>
                <w:color w:val="000000"/>
                <w:sz w:val="16"/>
                <w:szCs w:val="16"/>
              </w:rPr>
            </w:pPr>
            <w:r>
              <w:rPr>
                <w:rFonts w:ascii="Lucida Console" w:hAnsi="Lucida Console" w:cs="Lucida Console"/>
                <w:color w:val="000000"/>
                <w:sz w:val="16"/>
                <w:szCs w:val="16"/>
              </w:rPr>
              <w:t>8,05E-8</w:t>
            </w:r>
          </w:p>
        </w:tc>
      </w:tr>
    </w:tbl>
    <w:p w:rsidR="00DE18EF" w:rsidRPr="00CD4E44" w:rsidRDefault="00DE18EF" w:rsidP="009D1BF7">
      <w:pPr>
        <w:widowControl w:val="0"/>
        <w:autoSpaceDE w:val="0"/>
        <w:autoSpaceDN w:val="0"/>
        <w:adjustRightInd w:val="0"/>
        <w:ind w:left="15"/>
        <w:rPr>
          <w:rFonts w:ascii="Arial" w:hAnsi="Arial" w:cs="Arial"/>
          <w:sz w:val="20"/>
          <w:szCs w:val="20"/>
          <w:highlight w:val="yellow"/>
        </w:rPr>
      </w:pPr>
    </w:p>
    <w:p w:rsidR="009D1BF7" w:rsidRPr="009A1797" w:rsidRDefault="00DA767C" w:rsidP="009D1BF7">
      <w:pPr>
        <w:pStyle w:val="Nagwek3"/>
        <w:rPr>
          <w:szCs w:val="24"/>
        </w:rPr>
      </w:pPr>
      <w:bookmarkStart w:id="9" w:name="_Toc102020230"/>
      <w:r>
        <w:rPr>
          <w:szCs w:val="24"/>
        </w:rPr>
        <w:t>3</w:t>
      </w:r>
      <w:r w:rsidR="009D1BF7" w:rsidRPr="009A1797">
        <w:rPr>
          <w:szCs w:val="24"/>
        </w:rPr>
        <w:t>. Metodyka obliczeń długookresowych</w:t>
      </w:r>
      <w:bookmarkEnd w:id="9"/>
    </w:p>
    <w:p w:rsidR="009D1BF7" w:rsidRPr="003C7C98" w:rsidRDefault="009D1BF7" w:rsidP="009D1BF7">
      <w:pPr>
        <w:pStyle w:val="Tekstpodstawowy2"/>
        <w:spacing w:after="0" w:line="240" w:lineRule="auto"/>
        <w:ind w:firstLine="709"/>
        <w:jc w:val="both"/>
      </w:pPr>
      <w:r w:rsidRPr="003C7C98">
        <w:t xml:space="preserve">Ustawa Prawo ochrony środowiska (określa, że przy prognozowaniu oddziaływania na środowisko inwestycji należy posługiwać się metodykami referencyjnymi. Obliczenia rozprzestrzeniania się zanieczyszczeń z terenu przedsięwzięcia wykonano w oparciu </w:t>
      </w:r>
      <w:r w:rsidR="00B67393">
        <w:br/>
      </w:r>
      <w:r w:rsidRPr="003C7C98">
        <w:t xml:space="preserve">o program </w:t>
      </w:r>
      <w:r w:rsidRPr="003C7C98">
        <w:rPr>
          <w:i/>
        </w:rPr>
        <w:t>„OPERAT FB”</w:t>
      </w:r>
      <w:r w:rsidRPr="003C7C98">
        <w:t xml:space="preserve"> autorstwa „PROEKO” w Kaliszu uwzględniający metodykę referencyjną wraz z aplikacją "</w:t>
      </w:r>
      <w:r w:rsidRPr="003C7C98">
        <w:rPr>
          <w:i/>
          <w:iCs/>
        </w:rPr>
        <w:t>SAMOCHODY</w:t>
      </w:r>
      <w:r w:rsidRPr="003C7C98">
        <w:t>" do obliczeń emisji z ruchu pojazdów.</w:t>
      </w:r>
    </w:p>
    <w:p w:rsidR="009D1BF7" w:rsidRPr="003C7C98" w:rsidRDefault="009D1BF7" w:rsidP="009D1BF7">
      <w:pPr>
        <w:pStyle w:val="Tekstpodstawowy2"/>
        <w:spacing w:after="0" w:line="240" w:lineRule="auto"/>
        <w:ind w:firstLine="709"/>
        <w:jc w:val="both"/>
      </w:pPr>
      <w:r w:rsidRPr="003C7C98">
        <w:t xml:space="preserve">Obliczenia rozprzestrzeniania się zanieczyszczeń wokół planowanego przedsięwzięcia wykonano na komputerze IBM/PC. Obliczenia przeprowadzono w siatce geometrycznej obejmującej teren bezpośrednio sąsiadujący z terenem przedsięwzięcia. Do rozkładu emisji wprowadzano dane z obliczeń dotyczące przeciętnych wartości emisji w g/s, co jest zgodne </w:t>
      </w:r>
      <w:r w:rsidR="00B67393">
        <w:br/>
      </w:r>
      <w:r w:rsidRPr="003C7C98">
        <w:t>z metodyką. Obliczenia wykonano na poziomie z</w:t>
      </w:r>
      <w:r w:rsidRPr="003C7C98">
        <w:rPr>
          <w:vertAlign w:val="subscript"/>
        </w:rPr>
        <w:t>1</w:t>
      </w:r>
      <w:r w:rsidRPr="003C7C98">
        <w:t xml:space="preserve"> = 0 m w 3 podokresach:</w:t>
      </w:r>
    </w:p>
    <w:p w:rsidR="009D1BF7" w:rsidRPr="003C7C98" w:rsidRDefault="007D4FF3" w:rsidP="003400E0">
      <w:pPr>
        <w:pStyle w:val="Tekstpodstawowy2"/>
        <w:numPr>
          <w:ilvl w:val="0"/>
          <w:numId w:val="35"/>
        </w:numPr>
        <w:spacing w:after="0" w:line="240" w:lineRule="auto"/>
        <w:jc w:val="both"/>
      </w:pPr>
      <w:r w:rsidRPr="003C7C98">
        <w:t>2 400</w:t>
      </w:r>
      <w:r w:rsidR="009D1BF7" w:rsidRPr="003C7C98">
        <w:t xml:space="preserve"> h/rok – I zmiana pracy (</w:t>
      </w:r>
      <w:r w:rsidR="00E273C3" w:rsidRPr="003C7C98">
        <w:t>6</w:t>
      </w:r>
      <w:r w:rsidR="009D1BF7" w:rsidRPr="003C7C98">
        <w:t xml:space="preserve"> – 1</w:t>
      </w:r>
      <w:r w:rsidR="00E273C3" w:rsidRPr="003C7C98">
        <w:t>4</w:t>
      </w:r>
      <w:r w:rsidR="009D1BF7" w:rsidRPr="003C7C98">
        <w:t>)</w:t>
      </w:r>
    </w:p>
    <w:p w:rsidR="009D1BF7" w:rsidRPr="003C7C98" w:rsidRDefault="009D1BF7" w:rsidP="003400E0">
      <w:pPr>
        <w:pStyle w:val="Tekstpodstawowy2"/>
        <w:numPr>
          <w:ilvl w:val="0"/>
          <w:numId w:val="35"/>
        </w:numPr>
        <w:spacing w:after="0" w:line="240" w:lineRule="auto"/>
        <w:jc w:val="both"/>
      </w:pPr>
      <w:r w:rsidRPr="003C7C98">
        <w:t>2 </w:t>
      </w:r>
      <w:r w:rsidR="00A94208" w:rsidRPr="003C7C98">
        <w:t>4</w:t>
      </w:r>
      <w:r w:rsidR="007D4FF3" w:rsidRPr="003C7C98">
        <w:t>00</w:t>
      </w:r>
      <w:r w:rsidR="00E273C3" w:rsidRPr="003C7C98">
        <w:t xml:space="preserve"> h/rok – II zmiana pracy (14</w:t>
      </w:r>
      <w:r w:rsidRPr="003C7C98">
        <w:t xml:space="preserve"> – 22)</w:t>
      </w:r>
    </w:p>
    <w:p w:rsidR="009D1BF7" w:rsidRPr="003C7C98" w:rsidRDefault="00E273C3" w:rsidP="003400E0">
      <w:pPr>
        <w:pStyle w:val="Tekstpodstawowy2"/>
        <w:numPr>
          <w:ilvl w:val="0"/>
          <w:numId w:val="35"/>
        </w:numPr>
        <w:spacing w:after="0" w:line="240" w:lineRule="auto"/>
        <w:jc w:val="both"/>
      </w:pPr>
      <w:r w:rsidRPr="003C7C98">
        <w:lastRenderedPageBreak/>
        <w:t>3</w:t>
      </w:r>
      <w:r w:rsidR="00A94208" w:rsidRPr="003C7C98">
        <w:t> </w:t>
      </w:r>
      <w:r w:rsidRPr="003C7C98">
        <w:t>960</w:t>
      </w:r>
      <w:r w:rsidR="00A94208" w:rsidRPr="003C7C98">
        <w:t xml:space="preserve"> h/rok – zakład nie pracuje z wyjątkiem kontenerów kompostowych</w:t>
      </w:r>
      <w:r w:rsidR="009D1BF7" w:rsidRPr="003C7C98">
        <w:t xml:space="preserve"> (22 – 6)</w:t>
      </w:r>
    </w:p>
    <w:p w:rsidR="009D1BF7" w:rsidRPr="003C7C98" w:rsidRDefault="009D1BF7" w:rsidP="009D1BF7">
      <w:pPr>
        <w:pStyle w:val="Tekstpodstawowy2"/>
        <w:spacing w:after="0" w:line="240" w:lineRule="auto"/>
        <w:jc w:val="both"/>
      </w:pPr>
      <w:r w:rsidRPr="003C7C98">
        <w:t xml:space="preserve">Siatka receptorów: Xe = </w:t>
      </w:r>
      <w:r w:rsidR="003C7C98" w:rsidRPr="003C7C98">
        <w:t>400</w:t>
      </w:r>
      <w:r w:rsidRPr="003C7C98">
        <w:t xml:space="preserve"> – 6</w:t>
      </w:r>
      <w:r w:rsidR="003C7C98" w:rsidRPr="003C7C98">
        <w:t>1</w:t>
      </w:r>
      <w:r w:rsidRPr="003C7C98">
        <w:t xml:space="preserve">0 m, Ye = </w:t>
      </w:r>
      <w:r w:rsidR="003C7C98" w:rsidRPr="003C7C98">
        <w:t>5</w:t>
      </w:r>
      <w:r w:rsidRPr="003C7C98">
        <w:t xml:space="preserve">0 – </w:t>
      </w:r>
      <w:r w:rsidR="003C7C98" w:rsidRPr="003C7C98">
        <w:t>2</w:t>
      </w:r>
      <w:r w:rsidRPr="003C7C98">
        <w:t xml:space="preserve">50 m, rozstaw co </w:t>
      </w:r>
      <w:r w:rsidR="003C7C98" w:rsidRPr="003C7C98">
        <w:t>1</w:t>
      </w:r>
      <w:r w:rsidRPr="003C7C98">
        <w:t>0 m (</w:t>
      </w:r>
      <w:r w:rsidR="003C7C98" w:rsidRPr="003C7C98">
        <w:t>462</w:t>
      </w:r>
      <w:r w:rsidRPr="003C7C98">
        <w:t xml:space="preserve"> punkty obliczeniowe).</w:t>
      </w:r>
    </w:p>
    <w:p w:rsidR="00A94208" w:rsidRPr="003C7C98" w:rsidRDefault="00A94208" w:rsidP="009D1BF7">
      <w:pPr>
        <w:pStyle w:val="Tekstpodstawowy2"/>
        <w:spacing w:after="0" w:line="240" w:lineRule="auto"/>
        <w:jc w:val="both"/>
      </w:pPr>
    </w:p>
    <w:p w:rsidR="009D1BF7" w:rsidRPr="003C7C98" w:rsidRDefault="00DA767C" w:rsidP="009D1BF7">
      <w:pPr>
        <w:pStyle w:val="Nagwek3"/>
        <w:rPr>
          <w:szCs w:val="24"/>
        </w:rPr>
      </w:pPr>
      <w:bookmarkStart w:id="10" w:name="_Toc102020231"/>
      <w:r>
        <w:rPr>
          <w:szCs w:val="24"/>
        </w:rPr>
        <w:t>3.1</w:t>
      </w:r>
      <w:r w:rsidR="009D1BF7" w:rsidRPr="003C7C98">
        <w:rPr>
          <w:szCs w:val="24"/>
        </w:rPr>
        <w:t>. Warunki meteorologiczne</w:t>
      </w:r>
      <w:bookmarkEnd w:id="10"/>
    </w:p>
    <w:p w:rsidR="009D1BF7" w:rsidRPr="003C7C98" w:rsidRDefault="009D1BF7" w:rsidP="009D1BF7">
      <w:pPr>
        <w:pStyle w:val="Tekstblokowy"/>
        <w:ind w:left="0" w:firstLine="479"/>
        <w:jc w:val="center"/>
      </w:pPr>
      <w:r w:rsidRPr="003C7C98">
        <w:rPr>
          <w:noProof/>
        </w:rPr>
        <w:drawing>
          <wp:inline distT="0" distB="0" distL="0" distR="0">
            <wp:extent cx="3629025" cy="31146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29025" cy="3114675"/>
                    </a:xfrm>
                    <a:prstGeom prst="rect">
                      <a:avLst/>
                    </a:prstGeom>
                    <a:noFill/>
                    <a:ln>
                      <a:noFill/>
                    </a:ln>
                  </pic:spPr>
                </pic:pic>
              </a:graphicData>
            </a:graphic>
          </wp:inline>
        </w:drawing>
      </w:r>
    </w:p>
    <w:p w:rsidR="00E00913" w:rsidRDefault="00E00913" w:rsidP="009D1BF7">
      <w:pPr>
        <w:jc w:val="both"/>
        <w:rPr>
          <w:b/>
          <w:color w:val="000000"/>
        </w:rPr>
      </w:pPr>
    </w:p>
    <w:p w:rsidR="009D1BF7" w:rsidRPr="003C7C98" w:rsidRDefault="009D1BF7" w:rsidP="009D1BF7">
      <w:pPr>
        <w:jc w:val="both"/>
        <w:rPr>
          <w:b/>
          <w:color w:val="000000"/>
        </w:rPr>
      </w:pPr>
      <w:r w:rsidRPr="003C7C98">
        <w:rPr>
          <w:b/>
          <w:color w:val="000000"/>
        </w:rPr>
        <w:t>Tabela meteorologiczna</w:t>
      </w:r>
    </w:p>
    <w:p w:rsidR="009D1BF7" w:rsidRPr="003C7C98" w:rsidRDefault="009D1BF7" w:rsidP="009D1BF7">
      <w:pPr>
        <w:autoSpaceDE w:val="0"/>
        <w:adjustRightInd w:val="0"/>
        <w:rPr>
          <w:rFonts w:ascii="Helvetica" w:hAnsi="Helvetica"/>
        </w:rPr>
      </w:pPr>
      <w:r w:rsidRPr="003C7C98">
        <w:rPr>
          <w:color w:val="000000"/>
          <w:sz w:val="22"/>
          <w:szCs w:val="22"/>
        </w:rPr>
        <w:t xml:space="preserve">Stacja meteorologiczna: Kielce  - rok. Wysokość anemometru  15   m.   Temperatura 280,4 K   </w:t>
      </w:r>
    </w:p>
    <w:tbl>
      <w:tblPr>
        <w:tblW w:w="0" w:type="auto"/>
        <w:jc w:val="center"/>
        <w:tblLayout w:type="fixed"/>
        <w:tblLook w:val="04A0"/>
      </w:tblPr>
      <w:tblGrid>
        <w:gridCol w:w="660"/>
        <w:gridCol w:w="660"/>
        <w:gridCol w:w="540"/>
        <w:gridCol w:w="540"/>
        <w:gridCol w:w="540"/>
        <w:gridCol w:w="540"/>
        <w:gridCol w:w="540"/>
        <w:gridCol w:w="540"/>
        <w:gridCol w:w="540"/>
        <w:gridCol w:w="540"/>
        <w:gridCol w:w="540"/>
        <w:gridCol w:w="540"/>
        <w:gridCol w:w="540"/>
        <w:gridCol w:w="540"/>
      </w:tblGrid>
      <w:tr w:rsidR="009D1BF7" w:rsidRPr="003C7C98" w:rsidTr="009D1BF7">
        <w:trPr>
          <w:jc w:val="center"/>
        </w:trPr>
        <w:tc>
          <w:tcPr>
            <w:tcW w:w="660" w:type="dxa"/>
            <w:tcBorders>
              <w:top w:val="single" w:sz="12" w:space="0" w:color="auto"/>
              <w:left w:val="single" w:sz="12" w:space="0" w:color="auto"/>
              <w:bottom w:val="nil"/>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Prędk.</w:t>
            </w:r>
          </w:p>
        </w:tc>
        <w:tc>
          <w:tcPr>
            <w:tcW w:w="660" w:type="dxa"/>
            <w:tcBorders>
              <w:top w:val="single" w:sz="12" w:space="0" w:color="auto"/>
              <w:left w:val="nil"/>
              <w:bottom w:val="nil"/>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Syt.</w:t>
            </w:r>
          </w:p>
        </w:tc>
        <w:tc>
          <w:tcPr>
            <w:tcW w:w="6480" w:type="dxa"/>
            <w:gridSpan w:val="12"/>
            <w:tcBorders>
              <w:top w:val="single" w:sz="12" w:space="0" w:color="auto"/>
              <w:left w:val="nil"/>
              <w:bottom w:val="nil"/>
              <w:right w:val="single" w:sz="12"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 xml:space="preserve">Kierunki wiatru </w:t>
            </w:r>
          </w:p>
        </w:tc>
      </w:tr>
      <w:tr w:rsidR="009D1BF7" w:rsidRPr="003C7C98" w:rsidTr="009D1BF7">
        <w:trPr>
          <w:jc w:val="center"/>
        </w:trPr>
        <w:tc>
          <w:tcPr>
            <w:tcW w:w="660" w:type="dxa"/>
            <w:tcBorders>
              <w:top w:val="nil"/>
              <w:left w:val="single" w:sz="12"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wiatru</w:t>
            </w:r>
          </w:p>
        </w:tc>
        <w:tc>
          <w:tcPr>
            <w:tcW w:w="660" w:type="dxa"/>
            <w:tcBorders>
              <w:top w:val="nil"/>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met.</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1</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2</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3</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4</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5</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6</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7</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8</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9</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10</w:t>
            </w:r>
          </w:p>
        </w:tc>
        <w:tc>
          <w:tcPr>
            <w:tcW w:w="540" w:type="dxa"/>
            <w:tcBorders>
              <w:top w:val="single" w:sz="6" w:space="0" w:color="auto"/>
              <w:left w:val="single" w:sz="6" w:space="0" w:color="auto"/>
              <w:bottom w:val="single" w:sz="6" w:space="0" w:color="auto"/>
              <w:right w:val="single" w:sz="6"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11</w:t>
            </w:r>
          </w:p>
        </w:tc>
        <w:tc>
          <w:tcPr>
            <w:tcW w:w="540" w:type="dxa"/>
            <w:tcBorders>
              <w:top w:val="single" w:sz="6" w:space="0" w:color="auto"/>
              <w:left w:val="single" w:sz="6" w:space="0" w:color="auto"/>
              <w:bottom w:val="single" w:sz="6" w:space="0" w:color="auto"/>
              <w:right w:val="single" w:sz="12" w:space="0" w:color="auto"/>
            </w:tcBorders>
            <w:shd w:val="clear" w:color="auto" w:fill="E6E6E6"/>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b/>
                <w:sz w:val="16"/>
                <w:szCs w:val="16"/>
                <w:lang w:eastAsia="en-US"/>
              </w:rPr>
            </w:pPr>
            <w:r w:rsidRPr="003C7C98">
              <w:rPr>
                <w:rFonts w:ascii="Arial" w:hAnsi="Arial" w:cs="Arial"/>
                <w:b/>
                <w:color w:val="000000"/>
                <w:sz w:val="16"/>
                <w:szCs w:val="16"/>
                <w:lang w:eastAsia="en-US"/>
              </w:rPr>
              <w:t>12</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98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49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160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229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195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243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222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144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66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255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407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339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420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291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258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223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686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512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278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163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5</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28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6</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359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749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433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462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239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150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388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186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136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40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102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45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159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190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140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63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223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154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201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197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158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157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360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295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191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103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5</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6</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218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36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19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83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38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157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153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71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353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229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168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76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5</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6</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31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115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77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229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160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122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40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5</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6</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5</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2</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5</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83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50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5</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247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119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45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5</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5</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6</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19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6</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246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70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24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7</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7</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17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152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38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20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8</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3</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lastRenderedPageBreak/>
              <w:t>8</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52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23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9</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35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7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r>
      <w:tr w:rsidR="009D1BF7" w:rsidRPr="003C7C98" w:rsidTr="009D1BF7">
        <w:trPr>
          <w:jc w:val="center"/>
        </w:trPr>
        <w:tc>
          <w:tcPr>
            <w:tcW w:w="660" w:type="dxa"/>
            <w:tcBorders>
              <w:top w:val="nil"/>
              <w:left w:val="single" w:sz="12"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10</w:t>
            </w:r>
          </w:p>
        </w:tc>
        <w:tc>
          <w:tcPr>
            <w:tcW w:w="66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6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9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20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14 </w:t>
            </w:r>
          </w:p>
        </w:tc>
        <w:tc>
          <w:tcPr>
            <w:tcW w:w="540" w:type="dxa"/>
            <w:tcBorders>
              <w:top w:val="nil"/>
              <w:left w:val="single" w:sz="6" w:space="0" w:color="auto"/>
              <w:bottom w:val="nil"/>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nil"/>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r>
      <w:tr w:rsidR="009D1BF7" w:rsidRPr="003C7C98" w:rsidTr="009D1BF7">
        <w:trPr>
          <w:jc w:val="center"/>
        </w:trPr>
        <w:tc>
          <w:tcPr>
            <w:tcW w:w="660" w:type="dxa"/>
            <w:tcBorders>
              <w:top w:val="nil"/>
              <w:left w:val="single" w:sz="12"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11</w:t>
            </w:r>
          </w:p>
        </w:tc>
        <w:tc>
          <w:tcPr>
            <w:tcW w:w="66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rPr>
                <w:rFonts w:ascii="Helvetica" w:hAnsi="Helvetica"/>
                <w:sz w:val="16"/>
                <w:szCs w:val="16"/>
                <w:lang w:eastAsia="en-US"/>
              </w:rPr>
            </w:pPr>
            <w:r w:rsidRPr="003C7C98">
              <w:rPr>
                <w:rFonts w:ascii="Arial" w:hAnsi="Arial" w:cs="Arial"/>
                <w:color w:val="000000"/>
                <w:sz w:val="16"/>
                <w:szCs w:val="16"/>
                <w:lang w:eastAsia="en-US"/>
              </w:rPr>
              <w:t>4</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 </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10 </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8 </w:t>
            </w:r>
          </w:p>
        </w:tc>
        <w:tc>
          <w:tcPr>
            <w:tcW w:w="540" w:type="dxa"/>
            <w:tcBorders>
              <w:top w:val="nil"/>
              <w:left w:val="single" w:sz="6" w:space="0" w:color="auto"/>
              <w:bottom w:val="single" w:sz="12" w:space="0" w:color="auto"/>
              <w:right w:val="single" w:sz="6"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2 </w:t>
            </w:r>
          </w:p>
        </w:tc>
        <w:tc>
          <w:tcPr>
            <w:tcW w:w="540" w:type="dxa"/>
            <w:tcBorders>
              <w:top w:val="nil"/>
              <w:left w:val="single" w:sz="6" w:space="0" w:color="auto"/>
              <w:bottom w:val="single" w:sz="12" w:space="0" w:color="auto"/>
              <w:right w:val="single" w:sz="12" w:space="0" w:color="auto"/>
            </w:tcBorders>
            <w:tcMar>
              <w:top w:w="0" w:type="dxa"/>
              <w:left w:w="15" w:type="dxa"/>
              <w:bottom w:w="0" w:type="dxa"/>
              <w:right w:w="15" w:type="dxa"/>
            </w:tcMar>
            <w:hideMark/>
          </w:tcPr>
          <w:p w:rsidR="009D1BF7" w:rsidRPr="003C7C98" w:rsidRDefault="009D1BF7" w:rsidP="009D1BF7">
            <w:pPr>
              <w:autoSpaceDE w:val="0"/>
              <w:adjustRightInd w:val="0"/>
              <w:spacing w:line="256" w:lineRule="auto"/>
              <w:jc w:val="right"/>
              <w:rPr>
                <w:rFonts w:ascii="Helvetica" w:hAnsi="Helvetica"/>
                <w:sz w:val="16"/>
                <w:szCs w:val="16"/>
                <w:lang w:eastAsia="en-US"/>
              </w:rPr>
            </w:pPr>
            <w:r w:rsidRPr="003C7C98">
              <w:rPr>
                <w:rFonts w:ascii="Arial" w:hAnsi="Arial" w:cs="Arial"/>
                <w:color w:val="000000"/>
                <w:sz w:val="16"/>
                <w:szCs w:val="16"/>
                <w:lang w:eastAsia="en-US"/>
              </w:rPr>
              <w:t xml:space="preserve">    0 </w:t>
            </w:r>
          </w:p>
        </w:tc>
      </w:tr>
    </w:tbl>
    <w:p w:rsidR="009D1BF7" w:rsidRPr="003C7C98" w:rsidRDefault="009D1BF7" w:rsidP="009D1BF7"/>
    <w:p w:rsidR="009D1BF7" w:rsidRPr="003C7C98" w:rsidRDefault="009D1BF7" w:rsidP="009D1BF7">
      <w:pPr>
        <w:pStyle w:val="Standard"/>
        <w:jc w:val="both"/>
      </w:pPr>
      <w:r w:rsidRPr="003C7C98">
        <w:tab/>
        <w:t>Powyższe warunki meteorologiczne przyjęto w obliczeniach rozprzestrzeniania się zanieczyszczeń w powietrzu.</w:t>
      </w:r>
    </w:p>
    <w:p w:rsidR="00A94208" w:rsidRPr="00CD4E44" w:rsidRDefault="00A94208" w:rsidP="009D1BF7">
      <w:pPr>
        <w:pStyle w:val="Standard"/>
        <w:jc w:val="both"/>
        <w:rPr>
          <w:highlight w:val="yellow"/>
        </w:rPr>
      </w:pPr>
    </w:p>
    <w:p w:rsidR="009D1BF7" w:rsidRPr="001671D8" w:rsidRDefault="00DA767C" w:rsidP="009D1BF7">
      <w:pPr>
        <w:pStyle w:val="Nagwek3"/>
        <w:rPr>
          <w:szCs w:val="24"/>
        </w:rPr>
      </w:pPr>
      <w:bookmarkStart w:id="11" w:name="_Toc102020232"/>
      <w:r>
        <w:rPr>
          <w:szCs w:val="24"/>
        </w:rPr>
        <w:t>3</w:t>
      </w:r>
      <w:r w:rsidR="009D1BF7" w:rsidRPr="001671D8">
        <w:rPr>
          <w:szCs w:val="24"/>
        </w:rPr>
        <w:t>.</w:t>
      </w:r>
      <w:r>
        <w:rPr>
          <w:szCs w:val="24"/>
        </w:rPr>
        <w:t>2</w:t>
      </w:r>
      <w:r w:rsidR="009D1BF7" w:rsidRPr="001671D8">
        <w:rPr>
          <w:szCs w:val="24"/>
        </w:rPr>
        <w:t>. Stan zanieczyszczenia powietrza</w:t>
      </w:r>
      <w:bookmarkEnd w:id="11"/>
    </w:p>
    <w:p w:rsidR="009D1BF7" w:rsidRPr="001671D8" w:rsidRDefault="009D1BF7" w:rsidP="009D1BF7">
      <w:pPr>
        <w:pStyle w:val="Standard"/>
        <w:ind w:firstLine="708"/>
        <w:jc w:val="both"/>
      </w:pPr>
      <w:r w:rsidRPr="001671D8">
        <w:t xml:space="preserve">Stosownie do informacji Głównego Inspektoratu Ochrony Środowiska, Regionalny Wydział Monitoringu Środowiska w Kielcach – pismo z </w:t>
      </w:r>
      <w:r w:rsidRPr="001671D8">
        <w:rPr>
          <w:color w:val="000000"/>
        </w:rPr>
        <w:t>dnia 2</w:t>
      </w:r>
      <w:r w:rsidR="001671D8" w:rsidRPr="001671D8">
        <w:rPr>
          <w:color w:val="000000"/>
        </w:rPr>
        <w:t>1</w:t>
      </w:r>
      <w:r w:rsidRPr="001671D8">
        <w:rPr>
          <w:color w:val="000000"/>
        </w:rPr>
        <w:t>.0</w:t>
      </w:r>
      <w:r w:rsidR="001671D8" w:rsidRPr="001671D8">
        <w:rPr>
          <w:color w:val="000000"/>
        </w:rPr>
        <w:t>4.2023</w:t>
      </w:r>
      <w:r w:rsidRPr="001671D8">
        <w:rPr>
          <w:color w:val="000000"/>
        </w:rPr>
        <w:t xml:space="preserve">r. - stan jakości powietrza (tło substancji zał. nr </w:t>
      </w:r>
      <w:r w:rsidR="001671D8" w:rsidRPr="001671D8">
        <w:rPr>
          <w:color w:val="000000"/>
        </w:rPr>
        <w:t>P-1</w:t>
      </w:r>
      <w:r w:rsidRPr="001671D8">
        <w:rPr>
          <w:color w:val="000000"/>
        </w:rPr>
        <w:t>) kształtuje</w:t>
      </w:r>
      <w:r w:rsidRPr="001671D8">
        <w:t xml:space="preserve"> się na poziomie poniżej wartości odniesienia </w:t>
      </w:r>
      <w:r w:rsidR="00DA767C">
        <w:br/>
      </w:r>
      <w:r w:rsidRPr="001671D8">
        <w:t>i przedstawiono go poniższej tabeli.</w:t>
      </w:r>
    </w:p>
    <w:p w:rsidR="009D1BF7" w:rsidRPr="001671D8" w:rsidRDefault="009D1BF7" w:rsidP="009D1BF7">
      <w:pPr>
        <w:rPr>
          <w:b/>
          <w:bCs/>
          <w:szCs w:val="20"/>
        </w:rPr>
      </w:pPr>
    </w:p>
    <w:p w:rsidR="009D1BF7" w:rsidRPr="001671D8" w:rsidRDefault="009D1BF7" w:rsidP="009D1BF7">
      <w:pPr>
        <w:pStyle w:val="Standard"/>
        <w:widowControl w:val="0"/>
        <w:tabs>
          <w:tab w:val="left" w:pos="204"/>
        </w:tabs>
        <w:jc w:val="center"/>
        <w:rPr>
          <w:b/>
          <w:bCs/>
          <w:szCs w:val="20"/>
        </w:rPr>
      </w:pPr>
      <w:r w:rsidRPr="001671D8">
        <w:rPr>
          <w:b/>
          <w:bCs/>
          <w:szCs w:val="20"/>
        </w:rPr>
        <w:t>Stan zanieczyszczenia powietrza (wartości dyspozycyjne) oraz wartości odniesienia</w:t>
      </w:r>
    </w:p>
    <w:tbl>
      <w:tblPr>
        <w:tblW w:w="4444" w:type="pct"/>
        <w:jc w:val="center"/>
        <w:tblLayout w:type="fixed"/>
        <w:tblCellMar>
          <w:left w:w="0" w:type="dxa"/>
          <w:right w:w="0" w:type="dxa"/>
        </w:tblCellMar>
        <w:tblLook w:val="0000"/>
      </w:tblPr>
      <w:tblGrid>
        <w:gridCol w:w="2241"/>
        <w:gridCol w:w="2084"/>
        <w:gridCol w:w="1252"/>
        <w:gridCol w:w="1252"/>
        <w:gridCol w:w="1252"/>
      </w:tblGrid>
      <w:tr w:rsidR="009D1BF7" w:rsidRPr="001671D8" w:rsidTr="009D1BF7">
        <w:trPr>
          <w:jc w:val="center"/>
        </w:trPr>
        <w:tc>
          <w:tcPr>
            <w:tcW w:w="2232" w:type="dxa"/>
            <w:tcBorders>
              <w:top w:val="single" w:sz="8" w:space="0" w:color="auto"/>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b/>
                <w:bCs/>
                <w:color w:val="000000"/>
                <w:sz w:val="18"/>
                <w:szCs w:val="18"/>
              </w:rPr>
            </w:pPr>
            <w:r w:rsidRPr="001671D8">
              <w:rPr>
                <w:rFonts w:ascii="Arial" w:hAnsi="Arial" w:cs="Arial"/>
                <w:b/>
                <w:bCs/>
                <w:color w:val="000000"/>
                <w:sz w:val="18"/>
                <w:szCs w:val="18"/>
              </w:rPr>
              <w:t>Substancja</w:t>
            </w:r>
          </w:p>
        </w:tc>
        <w:tc>
          <w:tcPr>
            <w:tcW w:w="2074" w:type="dxa"/>
            <w:tcBorders>
              <w:top w:val="single" w:sz="8" w:space="0" w:color="auto"/>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b/>
                <w:bCs/>
                <w:color w:val="000000"/>
                <w:sz w:val="18"/>
                <w:szCs w:val="18"/>
              </w:rPr>
            </w:pPr>
            <w:r w:rsidRPr="001671D8">
              <w:rPr>
                <w:rFonts w:ascii="Arial" w:hAnsi="Arial" w:cs="Arial"/>
                <w:b/>
                <w:bCs/>
                <w:color w:val="000000"/>
                <w:sz w:val="18"/>
                <w:szCs w:val="18"/>
              </w:rPr>
              <w:t>CAS</w:t>
            </w:r>
          </w:p>
        </w:tc>
        <w:tc>
          <w:tcPr>
            <w:tcW w:w="1246" w:type="dxa"/>
            <w:tcBorders>
              <w:top w:val="single" w:sz="8" w:space="0" w:color="auto"/>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b/>
                <w:bCs/>
                <w:color w:val="000000"/>
                <w:sz w:val="18"/>
                <w:szCs w:val="18"/>
                <w:vertAlign w:val="superscript"/>
              </w:rPr>
            </w:pPr>
            <w:r w:rsidRPr="001671D8">
              <w:rPr>
                <w:rFonts w:ascii="Arial" w:hAnsi="Arial" w:cs="Arial"/>
                <w:b/>
                <w:bCs/>
                <w:color w:val="000000"/>
                <w:sz w:val="18"/>
                <w:szCs w:val="18"/>
              </w:rPr>
              <w:t>D1, µg/m</w:t>
            </w:r>
            <w:r w:rsidRPr="001671D8">
              <w:rPr>
                <w:rFonts w:ascii="Arial" w:hAnsi="Arial" w:cs="Arial"/>
                <w:b/>
                <w:bCs/>
                <w:color w:val="000000"/>
                <w:sz w:val="18"/>
                <w:szCs w:val="18"/>
                <w:vertAlign w:val="superscript"/>
              </w:rPr>
              <w:t>3</w:t>
            </w:r>
          </w:p>
        </w:tc>
        <w:tc>
          <w:tcPr>
            <w:tcW w:w="1246" w:type="dxa"/>
            <w:tcBorders>
              <w:top w:val="single" w:sz="8" w:space="0" w:color="auto"/>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b/>
                <w:bCs/>
                <w:color w:val="000000"/>
                <w:sz w:val="18"/>
                <w:szCs w:val="18"/>
                <w:vertAlign w:val="superscript"/>
              </w:rPr>
            </w:pPr>
            <w:r w:rsidRPr="001671D8">
              <w:rPr>
                <w:rFonts w:ascii="Arial" w:hAnsi="Arial" w:cs="Arial"/>
                <w:b/>
                <w:bCs/>
                <w:color w:val="000000"/>
                <w:sz w:val="18"/>
                <w:szCs w:val="18"/>
              </w:rPr>
              <w:t>Da, µg/m</w:t>
            </w:r>
            <w:r w:rsidRPr="001671D8">
              <w:rPr>
                <w:rFonts w:ascii="Arial" w:hAnsi="Arial" w:cs="Arial"/>
                <w:b/>
                <w:bCs/>
                <w:color w:val="000000"/>
                <w:sz w:val="18"/>
                <w:szCs w:val="18"/>
                <w:vertAlign w:val="superscript"/>
              </w:rPr>
              <w:t>3</w:t>
            </w:r>
          </w:p>
        </w:tc>
        <w:tc>
          <w:tcPr>
            <w:tcW w:w="1246" w:type="dxa"/>
            <w:tcBorders>
              <w:top w:val="single" w:sz="8" w:space="0" w:color="auto"/>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b/>
                <w:bCs/>
                <w:color w:val="000000"/>
                <w:sz w:val="18"/>
                <w:szCs w:val="18"/>
                <w:vertAlign w:val="superscript"/>
              </w:rPr>
            </w:pPr>
            <w:r w:rsidRPr="001671D8">
              <w:rPr>
                <w:rFonts w:ascii="Arial" w:hAnsi="Arial" w:cs="Arial"/>
                <w:b/>
                <w:bCs/>
                <w:color w:val="000000"/>
                <w:sz w:val="18"/>
                <w:szCs w:val="18"/>
              </w:rPr>
              <w:t>R, µg/m</w:t>
            </w:r>
            <w:r w:rsidRPr="001671D8">
              <w:rPr>
                <w:rFonts w:ascii="Arial" w:hAnsi="Arial" w:cs="Arial"/>
                <w:b/>
                <w:bCs/>
                <w:color w:val="000000"/>
                <w:sz w:val="18"/>
                <w:szCs w:val="18"/>
                <w:vertAlign w:val="superscript"/>
              </w:rPr>
              <w:t>3</w:t>
            </w:r>
          </w:p>
        </w:tc>
      </w:tr>
      <w:tr w:rsidR="009D1BF7" w:rsidRPr="001671D8" w:rsidTr="009D1BF7">
        <w:trPr>
          <w:jc w:val="center"/>
        </w:trPr>
        <w:tc>
          <w:tcPr>
            <w:tcW w:w="2232" w:type="dxa"/>
            <w:tcBorders>
              <w:top w:val="single" w:sz="4" w:space="0" w:color="auto"/>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pył PM-10</w:t>
            </w:r>
          </w:p>
        </w:tc>
        <w:tc>
          <w:tcPr>
            <w:tcW w:w="2074" w:type="dxa"/>
            <w:tcBorders>
              <w:top w:val="single" w:sz="4" w:space="0" w:color="auto"/>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w:t>
            </w:r>
          </w:p>
        </w:tc>
        <w:tc>
          <w:tcPr>
            <w:tcW w:w="1246" w:type="dxa"/>
            <w:tcBorders>
              <w:top w:val="single" w:sz="4" w:space="0" w:color="auto"/>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280</w:t>
            </w:r>
          </w:p>
        </w:tc>
        <w:tc>
          <w:tcPr>
            <w:tcW w:w="1246" w:type="dxa"/>
            <w:tcBorders>
              <w:top w:val="single" w:sz="4" w:space="0" w:color="auto"/>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40</w:t>
            </w:r>
          </w:p>
        </w:tc>
        <w:tc>
          <w:tcPr>
            <w:tcW w:w="1246" w:type="dxa"/>
            <w:tcBorders>
              <w:top w:val="single" w:sz="4" w:space="0" w:color="auto"/>
              <w:left w:val="single" w:sz="4" w:space="0" w:color="auto"/>
              <w:bottom w:val="nil"/>
              <w:right w:val="single" w:sz="8" w:space="0" w:color="auto"/>
            </w:tcBorders>
          </w:tcPr>
          <w:p w:rsidR="009D1BF7" w:rsidRPr="001671D8" w:rsidRDefault="009D1BF7" w:rsidP="001671D8">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2</w:t>
            </w:r>
            <w:r w:rsidR="001671D8" w:rsidRPr="001671D8">
              <w:rPr>
                <w:rFonts w:ascii="Arial" w:hAnsi="Arial" w:cs="Arial"/>
                <w:color w:val="000000"/>
                <w:sz w:val="18"/>
                <w:szCs w:val="18"/>
              </w:rPr>
              <w:t>3</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dwutlenek siarki</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7446-09-5</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350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20</w:t>
            </w:r>
          </w:p>
        </w:tc>
        <w:tc>
          <w:tcPr>
            <w:tcW w:w="1246" w:type="dxa"/>
            <w:tcBorders>
              <w:top w:val="nil"/>
              <w:left w:val="single" w:sz="4" w:space="0" w:color="auto"/>
              <w:bottom w:val="nil"/>
              <w:right w:val="single" w:sz="8" w:space="0" w:color="auto"/>
            </w:tcBorders>
          </w:tcPr>
          <w:p w:rsidR="009D1BF7" w:rsidRPr="001671D8" w:rsidRDefault="001671D8"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4</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tlenki azotu jako NO2</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10102-44-0,10102-43-9</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200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40</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1</w:t>
            </w:r>
            <w:r w:rsidR="001671D8" w:rsidRPr="001671D8">
              <w:rPr>
                <w:rFonts w:ascii="Arial" w:hAnsi="Arial" w:cs="Arial"/>
                <w:color w:val="000000"/>
                <w:sz w:val="18"/>
                <w:szCs w:val="18"/>
              </w:rPr>
              <w:t>2</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tlenek węgla</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630-08-0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30000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aldehyd octowy</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75-07-0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20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2,5</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0,25</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amoniak</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7664-41-7</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400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50</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5</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benzen</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71-43-2</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30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5</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1</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ołów</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7439-92-1</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5</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0,5</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0,008</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siarkowodór</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7783-06-4</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20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5</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0,5</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aceton</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67-64-1</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350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30</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3</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węglowodory aromatyczne</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1000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43</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4,3</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merkaptany</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20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2</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0,2</w:t>
            </w:r>
          </w:p>
        </w:tc>
      </w:tr>
      <w:tr w:rsidR="009D1BF7" w:rsidRPr="001671D8" w:rsidTr="009D1BF7">
        <w:trPr>
          <w:jc w:val="center"/>
        </w:trPr>
        <w:tc>
          <w:tcPr>
            <w:tcW w:w="2232" w:type="dxa"/>
            <w:tcBorders>
              <w:top w:val="nil"/>
              <w:left w:val="single" w:sz="8"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węglowodory alifatyczne</w:t>
            </w:r>
          </w:p>
        </w:tc>
        <w:tc>
          <w:tcPr>
            <w:tcW w:w="2074"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3000</w:t>
            </w:r>
          </w:p>
        </w:tc>
        <w:tc>
          <w:tcPr>
            <w:tcW w:w="1246" w:type="dxa"/>
            <w:tcBorders>
              <w:top w:val="nil"/>
              <w:left w:val="single" w:sz="4" w:space="0" w:color="auto"/>
              <w:bottom w:val="nil"/>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1000</w:t>
            </w:r>
          </w:p>
        </w:tc>
        <w:tc>
          <w:tcPr>
            <w:tcW w:w="1246" w:type="dxa"/>
            <w:tcBorders>
              <w:top w:val="nil"/>
              <w:left w:val="single" w:sz="4" w:space="0" w:color="auto"/>
              <w:bottom w:val="nil"/>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100</w:t>
            </w:r>
          </w:p>
        </w:tc>
      </w:tr>
      <w:tr w:rsidR="009D1BF7" w:rsidRPr="00CD4E44" w:rsidTr="009D1BF7">
        <w:trPr>
          <w:jc w:val="center"/>
        </w:trPr>
        <w:tc>
          <w:tcPr>
            <w:tcW w:w="2232" w:type="dxa"/>
            <w:tcBorders>
              <w:top w:val="nil"/>
              <w:left w:val="single" w:sz="8" w:space="0" w:color="auto"/>
              <w:bottom w:val="single" w:sz="8" w:space="0" w:color="auto"/>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pył zawieszony PM 2,5</w:t>
            </w:r>
          </w:p>
        </w:tc>
        <w:tc>
          <w:tcPr>
            <w:tcW w:w="2074" w:type="dxa"/>
            <w:tcBorders>
              <w:top w:val="nil"/>
              <w:left w:val="single" w:sz="4" w:space="0" w:color="auto"/>
              <w:bottom w:val="single" w:sz="8" w:space="0" w:color="auto"/>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p>
        </w:tc>
        <w:tc>
          <w:tcPr>
            <w:tcW w:w="1246" w:type="dxa"/>
            <w:tcBorders>
              <w:top w:val="nil"/>
              <w:left w:val="single" w:sz="4" w:space="0" w:color="auto"/>
              <w:bottom w:val="single" w:sz="8" w:space="0" w:color="auto"/>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w:t>
            </w:r>
          </w:p>
        </w:tc>
        <w:tc>
          <w:tcPr>
            <w:tcW w:w="1246" w:type="dxa"/>
            <w:tcBorders>
              <w:top w:val="nil"/>
              <w:left w:val="single" w:sz="4" w:space="0" w:color="auto"/>
              <w:bottom w:val="single" w:sz="8" w:space="0" w:color="auto"/>
              <w:right w:val="single" w:sz="4"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20</w:t>
            </w:r>
          </w:p>
        </w:tc>
        <w:tc>
          <w:tcPr>
            <w:tcW w:w="1246" w:type="dxa"/>
            <w:tcBorders>
              <w:top w:val="nil"/>
              <w:left w:val="single" w:sz="4" w:space="0" w:color="auto"/>
              <w:bottom w:val="single" w:sz="8" w:space="0" w:color="auto"/>
              <w:right w:val="single" w:sz="8" w:space="0" w:color="auto"/>
            </w:tcBorders>
          </w:tcPr>
          <w:p w:rsidR="009D1BF7" w:rsidRPr="001671D8" w:rsidRDefault="009D1BF7" w:rsidP="009D1BF7">
            <w:pPr>
              <w:widowControl w:val="0"/>
              <w:autoSpaceDE w:val="0"/>
              <w:autoSpaceDN w:val="0"/>
              <w:adjustRightInd w:val="0"/>
              <w:rPr>
                <w:rFonts w:ascii="Arial" w:hAnsi="Arial" w:cs="Arial"/>
                <w:color w:val="000000"/>
                <w:sz w:val="18"/>
                <w:szCs w:val="18"/>
              </w:rPr>
            </w:pPr>
            <w:r w:rsidRPr="001671D8">
              <w:rPr>
                <w:rFonts w:ascii="Arial" w:hAnsi="Arial" w:cs="Arial"/>
                <w:color w:val="000000"/>
                <w:sz w:val="18"/>
                <w:szCs w:val="18"/>
              </w:rPr>
              <w:t>1</w:t>
            </w:r>
            <w:r w:rsidR="001671D8" w:rsidRPr="001671D8">
              <w:rPr>
                <w:rFonts w:ascii="Arial" w:hAnsi="Arial" w:cs="Arial"/>
                <w:color w:val="000000"/>
                <w:sz w:val="18"/>
                <w:szCs w:val="18"/>
              </w:rPr>
              <w:t>5</w:t>
            </w:r>
          </w:p>
        </w:tc>
      </w:tr>
    </w:tbl>
    <w:p w:rsidR="009D1BF7" w:rsidRPr="00CD4E44" w:rsidRDefault="009D1BF7" w:rsidP="009D1BF7">
      <w:pPr>
        <w:rPr>
          <w:highlight w:val="yellow"/>
        </w:rPr>
      </w:pPr>
    </w:p>
    <w:p w:rsidR="009D1BF7" w:rsidRPr="003C7C98" w:rsidRDefault="009D1BF7" w:rsidP="009D1BF7">
      <w:pPr>
        <w:pStyle w:val="Nagwek3"/>
        <w:rPr>
          <w:szCs w:val="24"/>
        </w:rPr>
      </w:pPr>
      <w:bookmarkStart w:id="12" w:name="_Toc102020233"/>
      <w:r w:rsidRPr="003C7C98">
        <w:rPr>
          <w:szCs w:val="24"/>
        </w:rPr>
        <w:t>4. Wyniki obliczeń</w:t>
      </w:r>
      <w:bookmarkEnd w:id="12"/>
    </w:p>
    <w:p w:rsidR="009D1BF7" w:rsidRDefault="009D1BF7" w:rsidP="009D1BF7">
      <w:pPr>
        <w:jc w:val="both"/>
      </w:pPr>
      <w:r w:rsidRPr="003C7C98">
        <w:tab/>
        <w:t>W poniższym zestawieniu przedstawiono wszystkie emitory źródeł emisji zorganizowanej i niezorganizowanej z podstawowymi ich parametrami oraz wielkościami emisji.</w:t>
      </w:r>
    </w:p>
    <w:p w:rsidR="00DA767C" w:rsidRPr="003C7C98" w:rsidRDefault="00DA767C" w:rsidP="009D1BF7">
      <w:pPr>
        <w:jc w:val="both"/>
      </w:pPr>
    </w:p>
    <w:p w:rsidR="009D1BF7" w:rsidRPr="00DA767C" w:rsidRDefault="009D1BF7" w:rsidP="009D1BF7">
      <w:pPr>
        <w:widowControl w:val="0"/>
        <w:autoSpaceDE w:val="0"/>
        <w:autoSpaceDN w:val="0"/>
        <w:adjustRightInd w:val="0"/>
        <w:rPr>
          <w:b/>
          <w:bCs/>
          <w:color w:val="000000"/>
        </w:rPr>
      </w:pPr>
      <w:r w:rsidRPr="00DA767C">
        <w:rPr>
          <w:b/>
          <w:bCs/>
          <w:color w:val="000000"/>
        </w:rPr>
        <w:t xml:space="preserve">Parametry emitorów na terenie zakładu: </w:t>
      </w:r>
    </w:p>
    <w:p w:rsidR="009D1BF7" w:rsidRPr="00DA767C" w:rsidRDefault="009D1BF7" w:rsidP="009D1BF7">
      <w:pPr>
        <w:widowControl w:val="0"/>
        <w:autoSpaceDE w:val="0"/>
        <w:autoSpaceDN w:val="0"/>
        <w:adjustRightInd w:val="0"/>
        <w:rPr>
          <w:b/>
          <w:bCs/>
          <w:color w:val="000000"/>
        </w:rPr>
      </w:pPr>
      <w:r w:rsidRPr="00DA767C">
        <w:rPr>
          <w:b/>
          <w:bCs/>
          <w:color w:val="000000"/>
        </w:rPr>
        <w:t xml:space="preserve">Zakład przetwarzania odpadów </w:t>
      </w:r>
      <w:r w:rsidR="003C7C98" w:rsidRPr="00DA767C">
        <w:rPr>
          <w:b/>
          <w:bCs/>
          <w:color w:val="000000"/>
        </w:rPr>
        <w:t xml:space="preserve">TAMAX </w:t>
      </w:r>
      <w:r w:rsidRPr="00DA767C">
        <w:rPr>
          <w:b/>
          <w:bCs/>
          <w:color w:val="000000"/>
        </w:rPr>
        <w:t xml:space="preserve">w Borszowicach gm. Sędziszów </w:t>
      </w:r>
    </w:p>
    <w:p w:rsidR="003C7C98" w:rsidRDefault="003C7C98" w:rsidP="009D1BF7">
      <w:pPr>
        <w:widowControl w:val="0"/>
        <w:autoSpaceDE w:val="0"/>
        <w:autoSpaceDN w:val="0"/>
        <w:adjustRightInd w:val="0"/>
        <w:rPr>
          <w:b/>
          <w:bCs/>
          <w:color w:val="000000"/>
          <w:highlight w:val="yellow"/>
        </w:rPr>
      </w:pPr>
    </w:p>
    <w:tbl>
      <w:tblPr>
        <w:tblW w:w="10348" w:type="dxa"/>
        <w:tblInd w:w="-557" w:type="dxa"/>
        <w:tblLayout w:type="fixed"/>
        <w:tblCellMar>
          <w:left w:w="0" w:type="dxa"/>
          <w:right w:w="0" w:type="dxa"/>
        </w:tblCellMar>
        <w:tblLook w:val="0000"/>
      </w:tblPr>
      <w:tblGrid>
        <w:gridCol w:w="567"/>
        <w:gridCol w:w="1150"/>
        <w:gridCol w:w="851"/>
        <w:gridCol w:w="708"/>
        <w:gridCol w:w="788"/>
        <w:gridCol w:w="630"/>
        <w:gridCol w:w="693"/>
        <w:gridCol w:w="1936"/>
        <w:gridCol w:w="1041"/>
        <w:gridCol w:w="850"/>
        <w:gridCol w:w="1134"/>
      </w:tblGrid>
      <w:tr w:rsidR="00392639" w:rsidTr="00853769">
        <w:trPr>
          <w:tblHeader/>
        </w:trPr>
        <w:tc>
          <w:tcPr>
            <w:tcW w:w="567" w:type="dxa"/>
            <w:tcBorders>
              <w:top w:val="single" w:sz="8"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Symbol</w:t>
            </w:r>
          </w:p>
        </w:tc>
        <w:tc>
          <w:tcPr>
            <w:tcW w:w="1150" w:type="dxa"/>
            <w:tcBorders>
              <w:top w:val="single" w:sz="8"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Nazwa emitora</w:t>
            </w:r>
          </w:p>
        </w:tc>
        <w:tc>
          <w:tcPr>
            <w:tcW w:w="851" w:type="dxa"/>
            <w:tcBorders>
              <w:top w:val="single" w:sz="8"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Wysokość</w:t>
            </w:r>
          </w:p>
        </w:tc>
        <w:tc>
          <w:tcPr>
            <w:tcW w:w="708" w:type="dxa"/>
            <w:tcBorders>
              <w:top w:val="single" w:sz="8"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Przekrój</w:t>
            </w:r>
          </w:p>
        </w:tc>
        <w:tc>
          <w:tcPr>
            <w:tcW w:w="788" w:type="dxa"/>
            <w:tcBorders>
              <w:top w:val="single" w:sz="8"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Xe</w:t>
            </w:r>
          </w:p>
        </w:tc>
        <w:tc>
          <w:tcPr>
            <w:tcW w:w="630" w:type="dxa"/>
            <w:tcBorders>
              <w:top w:val="single" w:sz="8"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Ye</w:t>
            </w:r>
          </w:p>
        </w:tc>
        <w:tc>
          <w:tcPr>
            <w:tcW w:w="693" w:type="dxa"/>
            <w:tcBorders>
              <w:top w:val="single" w:sz="8"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Czas pracy</w:t>
            </w:r>
          </w:p>
        </w:tc>
        <w:tc>
          <w:tcPr>
            <w:tcW w:w="1936" w:type="dxa"/>
            <w:tcBorders>
              <w:top w:val="single" w:sz="8"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Nazwa zanieczyszczenia</w:t>
            </w:r>
          </w:p>
        </w:tc>
        <w:tc>
          <w:tcPr>
            <w:tcW w:w="1041" w:type="dxa"/>
            <w:tcBorders>
              <w:top w:val="single" w:sz="8"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Emisja maks.</w:t>
            </w:r>
          </w:p>
        </w:tc>
        <w:tc>
          <w:tcPr>
            <w:tcW w:w="850" w:type="dxa"/>
            <w:tcBorders>
              <w:top w:val="single" w:sz="8"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Emisja roczna</w:t>
            </w:r>
          </w:p>
        </w:tc>
        <w:tc>
          <w:tcPr>
            <w:tcW w:w="1134" w:type="dxa"/>
            <w:tcBorders>
              <w:top w:val="single" w:sz="8" w:space="0" w:color="auto"/>
              <w:left w:val="single" w:sz="4" w:space="0" w:color="auto"/>
              <w:bottom w:val="nil"/>
              <w:right w:val="single" w:sz="8" w:space="0" w:color="auto"/>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Emisja średnioroczna</w:t>
            </w:r>
          </w:p>
        </w:tc>
      </w:tr>
      <w:tr w:rsidR="00392639" w:rsidTr="00853769">
        <w:trPr>
          <w:tblHeader/>
        </w:trPr>
        <w:tc>
          <w:tcPr>
            <w:tcW w:w="567" w:type="dxa"/>
            <w:tcBorders>
              <w:top w:val="nil"/>
              <w:left w:val="single" w:sz="8" w:space="0" w:color="auto"/>
              <w:bottom w:val="single" w:sz="4"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single" w:sz="4"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single" w:sz="4"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m</w:t>
            </w:r>
          </w:p>
        </w:tc>
        <w:tc>
          <w:tcPr>
            <w:tcW w:w="708" w:type="dxa"/>
            <w:tcBorders>
              <w:top w:val="nil"/>
              <w:left w:val="single" w:sz="4" w:space="0" w:color="auto"/>
              <w:bottom w:val="single" w:sz="4"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m</w:t>
            </w:r>
          </w:p>
        </w:tc>
        <w:tc>
          <w:tcPr>
            <w:tcW w:w="788" w:type="dxa"/>
            <w:tcBorders>
              <w:top w:val="nil"/>
              <w:left w:val="single" w:sz="4" w:space="0" w:color="auto"/>
              <w:bottom w:val="single" w:sz="4"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m</w:t>
            </w:r>
          </w:p>
        </w:tc>
        <w:tc>
          <w:tcPr>
            <w:tcW w:w="630" w:type="dxa"/>
            <w:tcBorders>
              <w:top w:val="nil"/>
              <w:left w:val="single" w:sz="4" w:space="0" w:color="auto"/>
              <w:bottom w:val="single" w:sz="4"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m</w:t>
            </w:r>
          </w:p>
        </w:tc>
        <w:tc>
          <w:tcPr>
            <w:tcW w:w="693" w:type="dxa"/>
            <w:tcBorders>
              <w:top w:val="nil"/>
              <w:left w:val="single" w:sz="4" w:space="0" w:color="auto"/>
              <w:bottom w:val="single" w:sz="4"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godzin</w:t>
            </w:r>
          </w:p>
        </w:tc>
        <w:tc>
          <w:tcPr>
            <w:tcW w:w="1936" w:type="dxa"/>
            <w:tcBorders>
              <w:top w:val="nil"/>
              <w:left w:val="single" w:sz="4" w:space="0" w:color="auto"/>
              <w:bottom w:val="single" w:sz="4"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041" w:type="dxa"/>
            <w:tcBorders>
              <w:top w:val="nil"/>
              <w:left w:val="single" w:sz="4" w:space="0" w:color="auto"/>
              <w:bottom w:val="single" w:sz="4"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kg/h</w:t>
            </w:r>
          </w:p>
        </w:tc>
        <w:tc>
          <w:tcPr>
            <w:tcW w:w="850" w:type="dxa"/>
            <w:tcBorders>
              <w:top w:val="nil"/>
              <w:left w:val="single" w:sz="4" w:space="0" w:color="auto"/>
              <w:bottom w:val="single" w:sz="4"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Mg/rok</w:t>
            </w:r>
          </w:p>
        </w:tc>
        <w:tc>
          <w:tcPr>
            <w:tcW w:w="1134" w:type="dxa"/>
            <w:tcBorders>
              <w:top w:val="nil"/>
              <w:left w:val="single" w:sz="4" w:space="0" w:color="auto"/>
              <w:bottom w:val="single" w:sz="4" w:space="0" w:color="auto"/>
              <w:right w:val="single" w:sz="8" w:space="0" w:color="auto"/>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kg/h</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E-1</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Rozdrabniacz mobilny</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3    </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0,05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523,2</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161,9</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1750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0,0021</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0,00368</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0,00042</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0,0021</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0,00368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0,00042</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0,0021</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0,00368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0,00042</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dwutlenek siarki</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0,000252</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0,000441</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0,0000503</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tlenki azotu jako NO2</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0,056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0,098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0,01119</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0,49</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0,858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0,0979</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alifatyczne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0,01756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0,03072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0,00351</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aromatyczne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0,00431</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0,00754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0,000861</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benzen</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0,000612</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0,001071</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0,0001223</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E-2</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Wentylator mechaniczny 1</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    Z</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0,61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573,1</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186,3</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1000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0,032</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0,02676</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0,003055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0,01338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0,001527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0,032</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0,02676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0,003055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dwutlenek siarki</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0,0008</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0,0000365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tlenki azotu jako NO2</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0,0784</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0,03136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0,00358</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0,686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0,2744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0,03132</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alifatyczne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0,0246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0,00984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0,001123</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aromatyczne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0,0024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0,000274</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benzen</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0,0000411</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E-3</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Wentylator mechaniczny 2</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    Z</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0,61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575,1</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173,4</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1000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0,032</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0,02676</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0,003055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0,01338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0,001527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0,032</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0,02676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0,003055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dwutlenek siarki</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0,0008</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0,0000365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tlenki azotu jako NO2</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0,0784</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0,03136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0,00358</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0,686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0,2744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0,03132</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alifatyczne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0,0246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0,00984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0,001123</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aromatyczne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0,0024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0,000274</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benzen</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0,0000411</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E-4</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Wentylator mechaniczny 3</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    Z</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0,61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577,2</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161,6</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1000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0,032</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0,02676</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0,003055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0,01338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0,001527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0,032</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0,02676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0,003055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dwutlenek siarki</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0,0008</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0,0000365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tlenki azotu jako NO2</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0,0784</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0,03136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0,00358</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0,686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0,2744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0,03132</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alifatyczne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0,0246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0,00984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0,001123</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aromatyczne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0,0024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0,000274</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benzen</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0,0000411</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E-5</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Wentylator mechaniczny 4</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    Z</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0,61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578,8</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148,7</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1000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0,032</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0,02676</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0,003055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0,01338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0,001527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0,032</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0,02676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0,003055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dwutlenek siarki</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0,0008</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0,0000365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tlenki azotu jako NO2</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0,0784</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0,03136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0,00358</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0,686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0,2744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0,03132</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alifatyczne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0,0246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0,00984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0,001123</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aromatyczne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0,0024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0,000274</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benzen</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0,0000411</w:t>
            </w:r>
          </w:p>
        </w:tc>
      </w:tr>
      <w:tr w:rsidR="00853769" w:rsidTr="00B67393">
        <w:tc>
          <w:tcPr>
            <w:tcW w:w="567" w:type="dxa"/>
            <w:tcBorders>
              <w:top w:val="single" w:sz="4" w:space="0" w:color="auto"/>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E-6</w:t>
            </w:r>
          </w:p>
        </w:tc>
        <w:tc>
          <w:tcPr>
            <w:tcW w:w="1150" w:type="dxa"/>
            <w:vMerge w:val="restart"/>
            <w:tcBorders>
              <w:top w:val="single" w:sz="4" w:space="0" w:color="auto"/>
              <w:left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Wentylator grawitacyjny 1</w:t>
            </w:r>
          </w:p>
        </w:tc>
        <w:tc>
          <w:tcPr>
            <w:tcW w:w="851"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    B</w:t>
            </w:r>
          </w:p>
        </w:tc>
        <w:tc>
          <w:tcPr>
            <w:tcW w:w="70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0,315 </w:t>
            </w:r>
          </w:p>
        </w:tc>
        <w:tc>
          <w:tcPr>
            <w:tcW w:w="78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578,8</w:t>
            </w:r>
          </w:p>
        </w:tc>
        <w:tc>
          <w:tcPr>
            <w:tcW w:w="630"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191  </w:t>
            </w:r>
          </w:p>
        </w:tc>
        <w:tc>
          <w:tcPr>
            <w:tcW w:w="693"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4800</w:t>
            </w:r>
          </w:p>
        </w:tc>
        <w:tc>
          <w:tcPr>
            <w:tcW w:w="1936"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w:t>
            </w:r>
          </w:p>
        </w:tc>
        <w:tc>
          <w:tcPr>
            <w:tcW w:w="85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0,0168</w:t>
            </w:r>
          </w:p>
        </w:tc>
        <w:tc>
          <w:tcPr>
            <w:tcW w:w="1134" w:type="dxa"/>
            <w:tcBorders>
              <w:top w:val="single" w:sz="4" w:space="0" w:color="auto"/>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0,001918</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left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0,00175</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0,0084</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0,000959</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left w:val="nil"/>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0,0168</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0,001918</w:t>
            </w:r>
          </w:p>
        </w:tc>
      </w:tr>
      <w:tr w:rsidR="00853769" w:rsidTr="00B67393">
        <w:tc>
          <w:tcPr>
            <w:tcW w:w="567" w:type="dxa"/>
            <w:tcBorders>
              <w:top w:val="single" w:sz="4" w:space="0" w:color="auto"/>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E-7</w:t>
            </w:r>
          </w:p>
        </w:tc>
        <w:tc>
          <w:tcPr>
            <w:tcW w:w="1150" w:type="dxa"/>
            <w:vMerge w:val="restart"/>
            <w:tcBorders>
              <w:top w:val="single" w:sz="4" w:space="0" w:color="auto"/>
              <w:left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Wentylator grawitacyjny 2</w:t>
            </w:r>
          </w:p>
        </w:tc>
        <w:tc>
          <w:tcPr>
            <w:tcW w:w="851"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    B</w:t>
            </w:r>
          </w:p>
        </w:tc>
        <w:tc>
          <w:tcPr>
            <w:tcW w:w="70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0,315 </w:t>
            </w:r>
          </w:p>
        </w:tc>
        <w:tc>
          <w:tcPr>
            <w:tcW w:w="78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581,2</w:t>
            </w:r>
          </w:p>
        </w:tc>
        <w:tc>
          <w:tcPr>
            <w:tcW w:w="630"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180,8</w:t>
            </w:r>
          </w:p>
        </w:tc>
        <w:tc>
          <w:tcPr>
            <w:tcW w:w="693"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4800</w:t>
            </w:r>
          </w:p>
        </w:tc>
        <w:tc>
          <w:tcPr>
            <w:tcW w:w="1936"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w:t>
            </w:r>
          </w:p>
        </w:tc>
        <w:tc>
          <w:tcPr>
            <w:tcW w:w="85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0,0168</w:t>
            </w:r>
          </w:p>
        </w:tc>
        <w:tc>
          <w:tcPr>
            <w:tcW w:w="1134" w:type="dxa"/>
            <w:tcBorders>
              <w:top w:val="single" w:sz="4" w:space="0" w:color="auto"/>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0,001918</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left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0,00175</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0,0084</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0,000959</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left w:val="nil"/>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0,0168</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0,001918</w:t>
            </w:r>
          </w:p>
        </w:tc>
      </w:tr>
      <w:tr w:rsidR="00853769" w:rsidTr="00B67393">
        <w:tc>
          <w:tcPr>
            <w:tcW w:w="567" w:type="dxa"/>
            <w:tcBorders>
              <w:top w:val="single" w:sz="4" w:space="0" w:color="auto"/>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E-8</w:t>
            </w:r>
          </w:p>
        </w:tc>
        <w:tc>
          <w:tcPr>
            <w:tcW w:w="1150" w:type="dxa"/>
            <w:vMerge w:val="restart"/>
            <w:tcBorders>
              <w:top w:val="single" w:sz="4" w:space="0" w:color="auto"/>
              <w:left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Wentylator grawitacyjny 3</w:t>
            </w:r>
          </w:p>
        </w:tc>
        <w:tc>
          <w:tcPr>
            <w:tcW w:w="851"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    B</w:t>
            </w:r>
          </w:p>
        </w:tc>
        <w:tc>
          <w:tcPr>
            <w:tcW w:w="70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0,315 </w:t>
            </w:r>
          </w:p>
        </w:tc>
        <w:tc>
          <w:tcPr>
            <w:tcW w:w="78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581  </w:t>
            </w:r>
          </w:p>
        </w:tc>
        <w:tc>
          <w:tcPr>
            <w:tcW w:w="630"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180,8</w:t>
            </w:r>
          </w:p>
        </w:tc>
        <w:tc>
          <w:tcPr>
            <w:tcW w:w="693"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4800</w:t>
            </w:r>
          </w:p>
        </w:tc>
        <w:tc>
          <w:tcPr>
            <w:tcW w:w="1936"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w:t>
            </w:r>
          </w:p>
        </w:tc>
        <w:tc>
          <w:tcPr>
            <w:tcW w:w="85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0,0168</w:t>
            </w:r>
          </w:p>
        </w:tc>
        <w:tc>
          <w:tcPr>
            <w:tcW w:w="1134" w:type="dxa"/>
            <w:tcBorders>
              <w:top w:val="single" w:sz="4" w:space="0" w:color="auto"/>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0,001918</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left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0,00175</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0,0084</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0,000959</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left w:val="nil"/>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0,0168</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0,001918</w:t>
            </w:r>
          </w:p>
        </w:tc>
      </w:tr>
      <w:tr w:rsidR="00853769" w:rsidTr="00B67393">
        <w:tc>
          <w:tcPr>
            <w:tcW w:w="567" w:type="dxa"/>
            <w:tcBorders>
              <w:top w:val="single" w:sz="4" w:space="0" w:color="auto"/>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E-9</w:t>
            </w:r>
          </w:p>
        </w:tc>
        <w:tc>
          <w:tcPr>
            <w:tcW w:w="1150" w:type="dxa"/>
            <w:vMerge w:val="restart"/>
            <w:tcBorders>
              <w:top w:val="single" w:sz="4" w:space="0" w:color="auto"/>
              <w:left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Wentylator grawitacyjny 4</w:t>
            </w:r>
          </w:p>
        </w:tc>
        <w:tc>
          <w:tcPr>
            <w:tcW w:w="851"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    B</w:t>
            </w:r>
          </w:p>
        </w:tc>
        <w:tc>
          <w:tcPr>
            <w:tcW w:w="70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0,315 </w:t>
            </w:r>
          </w:p>
        </w:tc>
        <w:tc>
          <w:tcPr>
            <w:tcW w:w="78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584,2</w:t>
            </w:r>
          </w:p>
        </w:tc>
        <w:tc>
          <w:tcPr>
            <w:tcW w:w="630"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156,9</w:t>
            </w:r>
          </w:p>
        </w:tc>
        <w:tc>
          <w:tcPr>
            <w:tcW w:w="693"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4800</w:t>
            </w:r>
          </w:p>
        </w:tc>
        <w:tc>
          <w:tcPr>
            <w:tcW w:w="1936"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w:t>
            </w:r>
          </w:p>
        </w:tc>
        <w:tc>
          <w:tcPr>
            <w:tcW w:w="85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0,0168</w:t>
            </w:r>
          </w:p>
        </w:tc>
        <w:tc>
          <w:tcPr>
            <w:tcW w:w="1134" w:type="dxa"/>
            <w:tcBorders>
              <w:top w:val="single" w:sz="4" w:space="0" w:color="auto"/>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0,001918</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left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0,00175</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0,0084</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0,000959</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left w:val="nil"/>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0,0168</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0,001918</w:t>
            </w:r>
          </w:p>
        </w:tc>
      </w:tr>
      <w:tr w:rsidR="00853769" w:rsidTr="00B67393">
        <w:tc>
          <w:tcPr>
            <w:tcW w:w="567" w:type="dxa"/>
            <w:tcBorders>
              <w:top w:val="single" w:sz="4" w:space="0" w:color="auto"/>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E-10</w:t>
            </w:r>
          </w:p>
        </w:tc>
        <w:tc>
          <w:tcPr>
            <w:tcW w:w="1150" w:type="dxa"/>
            <w:vMerge w:val="restart"/>
            <w:tcBorders>
              <w:top w:val="single" w:sz="4" w:space="0" w:color="auto"/>
              <w:left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Wentylator grawitacyjny 5</w:t>
            </w:r>
          </w:p>
        </w:tc>
        <w:tc>
          <w:tcPr>
            <w:tcW w:w="851"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10    B</w:t>
            </w:r>
          </w:p>
        </w:tc>
        <w:tc>
          <w:tcPr>
            <w:tcW w:w="70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0,315 </w:t>
            </w:r>
          </w:p>
        </w:tc>
        <w:tc>
          <w:tcPr>
            <w:tcW w:w="78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585,5</w:t>
            </w:r>
          </w:p>
        </w:tc>
        <w:tc>
          <w:tcPr>
            <w:tcW w:w="630"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149,2</w:t>
            </w:r>
          </w:p>
        </w:tc>
        <w:tc>
          <w:tcPr>
            <w:tcW w:w="693"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4800</w:t>
            </w:r>
          </w:p>
        </w:tc>
        <w:tc>
          <w:tcPr>
            <w:tcW w:w="1936"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w:t>
            </w:r>
          </w:p>
        </w:tc>
        <w:tc>
          <w:tcPr>
            <w:tcW w:w="85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0,0168</w:t>
            </w:r>
          </w:p>
        </w:tc>
        <w:tc>
          <w:tcPr>
            <w:tcW w:w="1134" w:type="dxa"/>
            <w:tcBorders>
              <w:top w:val="single" w:sz="4" w:space="0" w:color="auto"/>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0,001918</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left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0,00175</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0,0084</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0,000959</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left w:val="nil"/>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0,0035</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0,0168</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0,001918</w:t>
            </w:r>
          </w:p>
        </w:tc>
      </w:tr>
      <w:tr w:rsidR="00853769" w:rsidTr="00B67393">
        <w:tc>
          <w:tcPr>
            <w:tcW w:w="567" w:type="dxa"/>
            <w:tcBorders>
              <w:top w:val="single" w:sz="4" w:space="0" w:color="auto"/>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E-11</w:t>
            </w:r>
          </w:p>
        </w:tc>
        <w:tc>
          <w:tcPr>
            <w:tcW w:w="1150" w:type="dxa"/>
            <w:vMerge w:val="restart"/>
            <w:tcBorders>
              <w:top w:val="single" w:sz="4" w:space="0" w:color="auto"/>
              <w:left w:val="nil"/>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Biofiltr</w:t>
            </w:r>
          </w:p>
        </w:tc>
        <w:tc>
          <w:tcPr>
            <w:tcW w:w="851"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2,4  P</w:t>
            </w:r>
          </w:p>
        </w:tc>
        <w:tc>
          <w:tcPr>
            <w:tcW w:w="708" w:type="dxa"/>
            <w:vMerge w:val="restart"/>
            <w:tcBorders>
              <w:top w:val="single" w:sz="4" w:space="0" w:color="auto"/>
              <w:left w:val="single" w:sz="4" w:space="0" w:color="auto"/>
              <w:right w:val="nil"/>
            </w:tcBorders>
          </w:tcPr>
          <w:p w:rsidR="00853769" w:rsidRDefault="00853769" w:rsidP="0085376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pow.14,08 m</w:t>
            </w:r>
            <w:r>
              <w:rPr>
                <w:rFonts w:ascii="Arial" w:hAnsi="Arial" w:cs="Arial"/>
                <w:color w:val="000000"/>
                <w:sz w:val="16"/>
                <w:szCs w:val="16"/>
                <w:vertAlign w:val="superscript"/>
              </w:rPr>
              <w:t>2</w:t>
            </w:r>
          </w:p>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vertAlign w:val="superscript"/>
              </w:rPr>
            </w:pPr>
            <w:r>
              <w:rPr>
                <w:rFonts w:ascii="Arial" w:hAnsi="Arial" w:cs="Arial"/>
                <w:color w:val="000000"/>
                <w:sz w:val="16"/>
                <w:szCs w:val="16"/>
              </w:rPr>
              <w:tab/>
            </w:r>
          </w:p>
        </w:tc>
        <w:tc>
          <w:tcPr>
            <w:tcW w:w="788"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507,4</w:t>
            </w:r>
          </w:p>
        </w:tc>
        <w:tc>
          <w:tcPr>
            <w:tcW w:w="630"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174  </w:t>
            </w:r>
          </w:p>
        </w:tc>
        <w:tc>
          <w:tcPr>
            <w:tcW w:w="693"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8400</w:t>
            </w:r>
          </w:p>
        </w:tc>
        <w:tc>
          <w:tcPr>
            <w:tcW w:w="1936" w:type="dxa"/>
            <w:tcBorders>
              <w:top w:val="single" w:sz="4" w:space="0" w:color="auto"/>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siarkowodór</w:t>
            </w:r>
          </w:p>
        </w:tc>
        <w:tc>
          <w:tcPr>
            <w:tcW w:w="1041"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0,00093</w:t>
            </w:r>
          </w:p>
        </w:tc>
        <w:tc>
          <w:tcPr>
            <w:tcW w:w="85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0,00781</w:t>
            </w:r>
          </w:p>
        </w:tc>
        <w:tc>
          <w:tcPr>
            <w:tcW w:w="1134" w:type="dxa"/>
            <w:tcBorders>
              <w:top w:val="single" w:sz="4" w:space="0" w:color="auto"/>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0,000892</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vMerge/>
            <w:tcBorders>
              <w:left w:val="single" w:sz="4" w:space="0" w:color="auto"/>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amoniak</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0,00093</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0,00781</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0,000892</w:t>
            </w:r>
          </w:p>
        </w:tc>
      </w:tr>
      <w:tr w:rsidR="00853769" w:rsidTr="00B67393">
        <w:tc>
          <w:tcPr>
            <w:tcW w:w="567" w:type="dxa"/>
            <w:tcBorders>
              <w:top w:val="nil"/>
              <w:left w:val="single" w:sz="8"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853769" w:rsidRDefault="0085376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vMerge/>
            <w:tcBorders>
              <w:left w:val="single" w:sz="4" w:space="0" w:color="auto"/>
              <w:bottom w:val="nil"/>
              <w:right w:val="nil"/>
            </w:tcBorders>
          </w:tcPr>
          <w:p w:rsidR="00853769" w:rsidRDefault="00853769" w:rsidP="00392639">
            <w:pPr>
              <w:widowControl w:val="0"/>
              <w:tabs>
                <w:tab w:val="decimal" w:pos="756"/>
                <w:tab w:val="decimal" w:pos="813"/>
              </w:tabs>
              <w:autoSpaceDE w:val="0"/>
              <w:autoSpaceDN w:val="0"/>
              <w:adjustRightInd w:val="0"/>
              <w:rPr>
                <w:rFonts w:ascii="Arial" w:hAnsi="Arial" w:cs="Arial"/>
                <w:color w:val="000000"/>
                <w:sz w:val="16"/>
                <w:szCs w:val="16"/>
              </w:rPr>
            </w:pPr>
          </w:p>
        </w:tc>
        <w:tc>
          <w:tcPr>
            <w:tcW w:w="788"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853769" w:rsidRDefault="0085376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853769" w:rsidRDefault="0085376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853769" w:rsidRDefault="0085376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aceton</w:t>
            </w:r>
          </w:p>
        </w:tc>
        <w:tc>
          <w:tcPr>
            <w:tcW w:w="1041"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0,00032</w:t>
            </w:r>
          </w:p>
        </w:tc>
        <w:tc>
          <w:tcPr>
            <w:tcW w:w="85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0,002688</w:t>
            </w:r>
          </w:p>
        </w:tc>
        <w:tc>
          <w:tcPr>
            <w:tcW w:w="1134"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0,0003068</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aldehyd octowy</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0,00018</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0,001512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0,0001726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0,00015</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0,00126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0,0001438</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merkaptany</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0,00015</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0,00126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0,0001438</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E-12</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Emisja z wiaty</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3,1  L</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dł.57,5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588,9</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133,4</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8760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siarkowodór</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0,00047</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0,00412</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0,00047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amoniak</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0,00047</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0,00412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0,00047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aceton</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0,001402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aldehyd octowy</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0,00009</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0,000788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0,00009</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0,00008</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0,000701</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0,00008</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merkaptany</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0,00007</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0,000613</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0,00007</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E-13</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Droga surowiec - produkt nr 1</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0,5  L</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dł.60,3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521,9</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200  </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4800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0,000052</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0,000248</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0,00002831</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tlenki azotu jako NO2</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0,000226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0,001087</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0,0001241</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0,000042</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0,000202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0,00002306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392639" w:rsidRDefault="0085376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0,0000152</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0,000073</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8,33E-6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0,000042</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0,000202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0,00002306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amoniak</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2,16E-6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0,0000104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1,19E-6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dwutlenek siarki</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1,08E-6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5,20E-6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5,94E-7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alifatyczne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4,90E-6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0,0000235</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2,68E-6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aromatyczne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2,62E-6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0,0000126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1,44E-6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benzen</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7,30E-9</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3,50E-8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4,00E-9</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E-14</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Droga surowiec - produkt nr 2</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0,5  L</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dł.33,5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515,8</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182  </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4800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0,0000242</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0,000116</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0,00001324</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tlenki azotu jako NO2</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0,000091</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0,000439</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0,0000501</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0,0000124</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6,85E-6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4,67E-6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0,0000226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2,58E-6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0,0000124</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6,85E-6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amoniak</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5,90E-7</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2,85E-6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3,25E-7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dwutlenek siarki</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5,40E-7</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2,59E-6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2,96E-7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alifatyczne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2,40E-6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0,0000115</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1,31E-6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aromatyczne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1,29E-6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6,20E-6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7,08E-7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benzen</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3,60E-9</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1,71E-8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1,95E-9</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E-15</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Droga surowiec </w:t>
            </w:r>
            <w:r>
              <w:rPr>
                <w:rFonts w:ascii="Arial" w:hAnsi="Arial" w:cs="Arial"/>
                <w:color w:val="000000"/>
                <w:sz w:val="16"/>
                <w:szCs w:val="16"/>
              </w:rPr>
              <w:lastRenderedPageBreak/>
              <w:t>- produkt nr 3</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lastRenderedPageBreak/>
              <w:t xml:space="preserve">  0,5  L</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dł.54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555,5</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178,1</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4800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0,00004</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0,00019</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0,00002169</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tlenki azotu jako NO2</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0,00015</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0,000718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0,000082</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0,0000203</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0,000098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0,00001119</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7,65E-6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0,0000369</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4,21E-6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0,0000203</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0,000098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0,00001119</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amoniak</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9,70E-7</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4,70E-6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5,37E-7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dwutlenek siarki</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8,80E-7</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4,20E-6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4,79E-7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alifatyczne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3,90E-6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0,0000189</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2,16E-6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aromatyczne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2,10E-6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0,0000101</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1,15E-6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benzen</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5,80E-9</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2,80E-8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3,20E-9</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E-16</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Ładowarka kołowa nr 1</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1,5  L</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dł.56,6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540,7</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154,6</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4000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0,0000767</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0,0003068</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0,000035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tlenki azotu jako NO2</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0,000336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0,001344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0,0001534</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0,0000483</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0,0001932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0,00002205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0,00001755</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0,0000702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8,01E-6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0,0000483</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0,0001932</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0,00002205</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dwutlenek siarki</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1,60E-6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6,38E-6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7,28E-7</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alifatyczne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7,27E-6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0,00002908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3,32E-6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aromatyczne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3,89E-6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0,00001556</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1,78E-6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benzen</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1,08E-8</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4,32E-8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4,93E-9</w:t>
            </w:r>
          </w:p>
        </w:tc>
      </w:tr>
      <w:tr w:rsidR="00392639" w:rsidTr="00B67393">
        <w:tc>
          <w:tcPr>
            <w:tcW w:w="567" w:type="dxa"/>
            <w:tcBorders>
              <w:top w:val="single" w:sz="4" w:space="0" w:color="auto"/>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E-17</w:t>
            </w:r>
          </w:p>
        </w:tc>
        <w:tc>
          <w:tcPr>
            <w:tcW w:w="1150" w:type="dxa"/>
            <w:vMerge w:val="restart"/>
            <w:tcBorders>
              <w:top w:val="single" w:sz="4" w:space="0" w:color="auto"/>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Ładowarka kołowa nr 2</w:t>
            </w:r>
          </w:p>
        </w:tc>
        <w:tc>
          <w:tcPr>
            <w:tcW w:w="851"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1,5  L</w:t>
            </w:r>
          </w:p>
        </w:tc>
        <w:tc>
          <w:tcPr>
            <w:tcW w:w="70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dł.61,7 </w:t>
            </w:r>
          </w:p>
        </w:tc>
        <w:tc>
          <w:tcPr>
            <w:tcW w:w="788"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544,1</w:t>
            </w:r>
          </w:p>
        </w:tc>
        <w:tc>
          <w:tcPr>
            <w:tcW w:w="630"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143,7</w:t>
            </w:r>
          </w:p>
        </w:tc>
        <w:tc>
          <w:tcPr>
            <w:tcW w:w="693"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4000</w:t>
            </w:r>
          </w:p>
        </w:tc>
        <w:tc>
          <w:tcPr>
            <w:tcW w:w="1936" w:type="dxa"/>
            <w:tcBorders>
              <w:top w:val="single" w:sz="4" w:space="0" w:color="auto"/>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tlenek węgla</w:t>
            </w:r>
          </w:p>
        </w:tc>
        <w:tc>
          <w:tcPr>
            <w:tcW w:w="1041"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0,000136</w:t>
            </w:r>
          </w:p>
        </w:tc>
        <w:tc>
          <w:tcPr>
            <w:tcW w:w="850" w:type="dxa"/>
            <w:tcBorders>
              <w:top w:val="single" w:sz="4" w:space="0" w:color="auto"/>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0,000544</w:t>
            </w:r>
          </w:p>
        </w:tc>
        <w:tc>
          <w:tcPr>
            <w:tcW w:w="1134" w:type="dxa"/>
            <w:tcBorders>
              <w:top w:val="single" w:sz="4" w:space="0" w:color="auto"/>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0,0000621</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tlenki azotu jako NO2</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0,000515</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0,002061</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0,0002353</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vMerge/>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pył ogółem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0,00007</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0,000032</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2,5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0,00002637</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0,0001055</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0,00001204</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-w tym pył do 10 µm</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0,00007</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0,00028</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0,000032</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dwutlenek siarki</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3,04E-6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0,00001215</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1,39E-6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alifatyczne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0,00001352</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0,0000541</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6,18E-6</w:t>
            </w:r>
          </w:p>
        </w:tc>
      </w:tr>
      <w:tr w:rsidR="00392639" w:rsidTr="00B67393">
        <w:tc>
          <w:tcPr>
            <w:tcW w:w="567" w:type="dxa"/>
            <w:tcBorders>
              <w:top w:val="nil"/>
              <w:left w:val="single" w:sz="8"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nil"/>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nil"/>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nil"/>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nil"/>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nil"/>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węglowodory aromatyczne</w:t>
            </w:r>
          </w:p>
        </w:tc>
        <w:tc>
          <w:tcPr>
            <w:tcW w:w="1041"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7,23E-6</w:t>
            </w:r>
          </w:p>
        </w:tc>
        <w:tc>
          <w:tcPr>
            <w:tcW w:w="850" w:type="dxa"/>
            <w:tcBorders>
              <w:top w:val="nil"/>
              <w:left w:val="single" w:sz="4" w:space="0" w:color="auto"/>
              <w:bottom w:val="nil"/>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0,00002894</w:t>
            </w:r>
          </w:p>
        </w:tc>
        <w:tc>
          <w:tcPr>
            <w:tcW w:w="1134" w:type="dxa"/>
            <w:tcBorders>
              <w:top w:val="nil"/>
              <w:left w:val="single" w:sz="4" w:space="0" w:color="auto"/>
              <w:bottom w:val="nil"/>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3,30E-6</w:t>
            </w:r>
          </w:p>
        </w:tc>
      </w:tr>
      <w:tr w:rsidR="00392639" w:rsidTr="00B67393">
        <w:tc>
          <w:tcPr>
            <w:tcW w:w="567" w:type="dxa"/>
            <w:tcBorders>
              <w:top w:val="nil"/>
              <w:left w:val="single" w:sz="8" w:space="0" w:color="auto"/>
              <w:bottom w:val="single" w:sz="8"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1150" w:type="dxa"/>
            <w:tcBorders>
              <w:top w:val="nil"/>
              <w:left w:val="nil"/>
              <w:bottom w:val="single" w:sz="8"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p>
        </w:tc>
        <w:tc>
          <w:tcPr>
            <w:tcW w:w="851" w:type="dxa"/>
            <w:tcBorders>
              <w:top w:val="nil"/>
              <w:left w:val="single" w:sz="4" w:space="0" w:color="auto"/>
              <w:bottom w:val="single" w:sz="8" w:space="0" w:color="auto"/>
              <w:right w:val="nil"/>
            </w:tcBorders>
          </w:tcPr>
          <w:p w:rsidR="00392639" w:rsidRDefault="00392639" w:rsidP="00392639">
            <w:pPr>
              <w:widowControl w:val="0"/>
              <w:tabs>
                <w:tab w:val="decimal" w:pos="620"/>
                <w:tab w:val="decimal" w:pos="676"/>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08" w:type="dxa"/>
            <w:tcBorders>
              <w:top w:val="nil"/>
              <w:left w:val="single" w:sz="4" w:space="0" w:color="auto"/>
              <w:bottom w:val="single" w:sz="8" w:space="0" w:color="auto"/>
              <w:right w:val="nil"/>
            </w:tcBorders>
          </w:tcPr>
          <w:p w:rsidR="00392639" w:rsidRDefault="00392639" w:rsidP="00392639">
            <w:pPr>
              <w:widowControl w:val="0"/>
              <w:tabs>
                <w:tab w:val="decimal" w:pos="756"/>
                <w:tab w:val="decimal" w:pos="813"/>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788" w:type="dxa"/>
            <w:tcBorders>
              <w:top w:val="nil"/>
              <w:left w:val="single" w:sz="4" w:space="0" w:color="auto"/>
              <w:bottom w:val="single" w:sz="8" w:space="0" w:color="auto"/>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30" w:type="dxa"/>
            <w:tcBorders>
              <w:top w:val="nil"/>
              <w:left w:val="single" w:sz="4" w:space="0" w:color="auto"/>
              <w:bottom w:val="single" w:sz="8" w:space="0" w:color="auto"/>
              <w:right w:val="nil"/>
            </w:tcBorders>
          </w:tcPr>
          <w:p w:rsidR="00392639" w:rsidRDefault="00392639" w:rsidP="00392639">
            <w:pPr>
              <w:widowControl w:val="0"/>
              <w:tabs>
                <w:tab w:val="decimal" w:pos="525"/>
                <w:tab w:val="decimal" w:pos="582"/>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693" w:type="dxa"/>
            <w:tcBorders>
              <w:top w:val="nil"/>
              <w:left w:val="single" w:sz="4" w:space="0" w:color="auto"/>
              <w:bottom w:val="single" w:sz="8" w:space="0" w:color="auto"/>
              <w:right w:val="nil"/>
            </w:tcBorders>
          </w:tcPr>
          <w:p w:rsidR="00392639" w:rsidRDefault="00392639" w:rsidP="00392639">
            <w:pPr>
              <w:widowControl w:val="0"/>
              <w:tabs>
                <w:tab w:val="decimal" w:pos="714"/>
                <w:tab w:val="decimal" w:pos="771"/>
              </w:tabs>
              <w:autoSpaceDE w:val="0"/>
              <w:autoSpaceDN w:val="0"/>
              <w:adjustRightInd w:val="0"/>
              <w:rPr>
                <w:rFonts w:ascii="Arial" w:hAnsi="Arial" w:cs="Arial"/>
                <w:color w:val="000000"/>
                <w:sz w:val="16"/>
                <w:szCs w:val="16"/>
              </w:rPr>
            </w:pPr>
            <w:r>
              <w:rPr>
                <w:rFonts w:ascii="Arial" w:hAnsi="Arial" w:cs="Arial"/>
                <w:color w:val="000000"/>
                <w:sz w:val="16"/>
                <w:szCs w:val="16"/>
              </w:rPr>
              <w:tab/>
            </w:r>
          </w:p>
        </w:tc>
        <w:tc>
          <w:tcPr>
            <w:tcW w:w="1936" w:type="dxa"/>
            <w:tcBorders>
              <w:top w:val="nil"/>
              <w:left w:val="single" w:sz="4" w:space="0" w:color="auto"/>
              <w:bottom w:val="single" w:sz="8" w:space="0" w:color="auto"/>
              <w:right w:val="nil"/>
            </w:tcBorders>
          </w:tcPr>
          <w:p w:rsidR="00392639" w:rsidRDefault="00392639" w:rsidP="00392639">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benzen</w:t>
            </w:r>
          </w:p>
        </w:tc>
        <w:tc>
          <w:tcPr>
            <w:tcW w:w="1041" w:type="dxa"/>
            <w:tcBorders>
              <w:top w:val="nil"/>
              <w:left w:val="single" w:sz="4" w:space="0" w:color="auto"/>
              <w:bottom w:val="single" w:sz="8" w:space="0" w:color="auto"/>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2,01E-8</w:t>
            </w:r>
          </w:p>
        </w:tc>
        <w:tc>
          <w:tcPr>
            <w:tcW w:w="850" w:type="dxa"/>
            <w:tcBorders>
              <w:top w:val="nil"/>
              <w:left w:val="single" w:sz="4" w:space="0" w:color="auto"/>
              <w:bottom w:val="single" w:sz="8" w:space="0" w:color="auto"/>
              <w:right w:val="nil"/>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8,05E-8</w:t>
            </w:r>
          </w:p>
        </w:tc>
        <w:tc>
          <w:tcPr>
            <w:tcW w:w="1134" w:type="dxa"/>
            <w:tcBorders>
              <w:top w:val="nil"/>
              <w:left w:val="single" w:sz="4" w:space="0" w:color="auto"/>
              <w:bottom w:val="single" w:sz="8" w:space="0" w:color="auto"/>
              <w:right w:val="single" w:sz="8" w:space="0" w:color="auto"/>
            </w:tcBorders>
            <w:vAlign w:val="center"/>
          </w:tcPr>
          <w:p w:rsidR="00392639" w:rsidRDefault="00392639" w:rsidP="00B67393">
            <w:pPr>
              <w:widowControl w:val="0"/>
              <w:autoSpaceDE w:val="0"/>
              <w:autoSpaceDN w:val="0"/>
              <w:adjustRightInd w:val="0"/>
              <w:ind w:right="57"/>
              <w:jc w:val="center"/>
              <w:rPr>
                <w:rFonts w:ascii="Arial" w:hAnsi="Arial" w:cs="Arial"/>
                <w:color w:val="000000"/>
                <w:sz w:val="16"/>
                <w:szCs w:val="16"/>
              </w:rPr>
            </w:pPr>
            <w:r>
              <w:rPr>
                <w:rFonts w:ascii="Arial" w:hAnsi="Arial" w:cs="Arial"/>
                <w:color w:val="000000"/>
                <w:sz w:val="16"/>
                <w:szCs w:val="16"/>
              </w:rPr>
              <w:t>9,19E-9</w:t>
            </w:r>
          </w:p>
        </w:tc>
      </w:tr>
    </w:tbl>
    <w:p w:rsidR="00392639" w:rsidRDefault="00392639" w:rsidP="00392639">
      <w:pPr>
        <w:widowControl w:val="0"/>
        <w:autoSpaceDE w:val="0"/>
        <w:autoSpaceDN w:val="0"/>
        <w:adjustRightInd w:val="0"/>
        <w:spacing w:line="312" w:lineRule="auto"/>
        <w:rPr>
          <w:color w:val="000000"/>
          <w:sz w:val="16"/>
          <w:szCs w:val="16"/>
        </w:rPr>
      </w:pPr>
      <w:r>
        <w:rPr>
          <w:color w:val="000000"/>
          <w:sz w:val="16"/>
          <w:szCs w:val="16"/>
        </w:rPr>
        <w:t>Legenda: P -powierzchniowy, L -liniowy, Z -zadaszony B -wylot boczny</w:t>
      </w:r>
    </w:p>
    <w:p w:rsidR="003C7C98" w:rsidRDefault="003C7C98" w:rsidP="009D1BF7">
      <w:pPr>
        <w:widowControl w:val="0"/>
        <w:autoSpaceDE w:val="0"/>
        <w:autoSpaceDN w:val="0"/>
        <w:adjustRightInd w:val="0"/>
        <w:rPr>
          <w:b/>
          <w:bCs/>
          <w:color w:val="000000"/>
          <w:highlight w:val="yellow"/>
        </w:rPr>
      </w:pPr>
    </w:p>
    <w:p w:rsidR="009D1BF7" w:rsidRPr="00D4429E" w:rsidRDefault="009D1BF7" w:rsidP="009D1BF7">
      <w:pPr>
        <w:pStyle w:val="Standard"/>
        <w:widowControl w:val="0"/>
        <w:ind w:firstLine="708"/>
        <w:jc w:val="both"/>
        <w:rPr>
          <w:color w:val="000000"/>
        </w:rPr>
      </w:pPr>
      <w:r w:rsidRPr="00D4429E">
        <w:rPr>
          <w:color w:val="000000"/>
        </w:rPr>
        <w:t>Lokalizacja emitor</w:t>
      </w:r>
      <w:r w:rsidR="00D4429E" w:rsidRPr="00D4429E">
        <w:rPr>
          <w:color w:val="000000"/>
        </w:rPr>
        <w:t xml:space="preserve">ów przedstawiona została na </w:t>
      </w:r>
      <w:r w:rsidR="003339E0">
        <w:rPr>
          <w:color w:val="000000"/>
        </w:rPr>
        <w:t xml:space="preserve">załączniku nr P-4 oraz </w:t>
      </w:r>
      <w:r w:rsidR="00D4429E" w:rsidRPr="00D4429E">
        <w:rPr>
          <w:color w:val="000000"/>
        </w:rPr>
        <w:t>mapach wynikowych</w:t>
      </w:r>
      <w:r w:rsidR="00690EC5">
        <w:rPr>
          <w:color w:val="000000"/>
        </w:rPr>
        <w:t xml:space="preserve"> (zał. nr P-5)</w:t>
      </w:r>
      <w:r w:rsidRPr="00D4429E">
        <w:rPr>
          <w:color w:val="000000"/>
        </w:rPr>
        <w:t xml:space="preserve">. Powyższe dane zostały wprowadzone do programu </w:t>
      </w:r>
      <w:r w:rsidRPr="00D4429E">
        <w:rPr>
          <w:i/>
          <w:color w:val="000000"/>
        </w:rPr>
        <w:t>Operat FB</w:t>
      </w:r>
      <w:r w:rsidRPr="00D4429E">
        <w:rPr>
          <w:color w:val="000000"/>
        </w:rPr>
        <w:t xml:space="preserve"> – zał. nr </w:t>
      </w:r>
      <w:r w:rsidR="00D4429E" w:rsidRPr="00D4429E">
        <w:rPr>
          <w:color w:val="000000"/>
        </w:rPr>
        <w:t>P-2</w:t>
      </w:r>
      <w:r w:rsidRPr="00D4429E">
        <w:rPr>
          <w:color w:val="000000"/>
        </w:rPr>
        <w:t>.</w:t>
      </w:r>
    </w:p>
    <w:p w:rsidR="00D833DB" w:rsidRDefault="00D833DB" w:rsidP="007B67A4">
      <w:pPr>
        <w:widowControl w:val="0"/>
        <w:autoSpaceDE w:val="0"/>
        <w:autoSpaceDN w:val="0"/>
        <w:adjustRightInd w:val="0"/>
        <w:spacing w:line="260" w:lineRule="auto"/>
        <w:jc w:val="center"/>
        <w:rPr>
          <w:rFonts w:ascii="Arial" w:hAnsi="Arial" w:cs="Arial"/>
          <w:color w:val="000000"/>
          <w:sz w:val="20"/>
          <w:szCs w:val="20"/>
        </w:rPr>
      </w:pPr>
      <w:r>
        <w:rPr>
          <w:b/>
          <w:bCs/>
          <w:color w:val="000000"/>
        </w:rPr>
        <w:t>Ustalenie zakresu obliczeń</w:t>
      </w:r>
    </w:p>
    <w:p w:rsidR="00D833DB" w:rsidRDefault="00D833DB" w:rsidP="00D833DB">
      <w:pPr>
        <w:widowControl w:val="0"/>
        <w:tabs>
          <w:tab w:val="left" w:pos="1050"/>
        </w:tabs>
        <w:autoSpaceDE w:val="0"/>
        <w:autoSpaceDN w:val="0"/>
        <w:adjustRightInd w:val="0"/>
        <w:spacing w:line="260" w:lineRule="auto"/>
        <w:rPr>
          <w:rFonts w:ascii="Arial" w:hAnsi="Arial" w:cs="Arial"/>
          <w:color w:val="000000"/>
          <w:sz w:val="20"/>
          <w:szCs w:val="20"/>
        </w:rPr>
      </w:pPr>
      <w:r>
        <w:rPr>
          <w:rFonts w:ascii="Arial" w:hAnsi="Arial" w:cs="Arial"/>
          <w:color w:val="000000"/>
          <w:sz w:val="20"/>
          <w:szCs w:val="20"/>
        </w:rPr>
        <w:t>Zakład:</w:t>
      </w:r>
      <w:r>
        <w:rPr>
          <w:rFonts w:ascii="Arial" w:hAnsi="Arial" w:cs="Arial"/>
          <w:color w:val="000000"/>
          <w:sz w:val="20"/>
          <w:szCs w:val="20"/>
        </w:rPr>
        <w:tab/>
        <w:t xml:space="preserve">Zakład przetwarzania odpadów "TAMAX" w m. Borszowice, gm. </w:t>
      </w:r>
    </w:p>
    <w:p w:rsidR="00D833DB" w:rsidRDefault="00D833DB" w:rsidP="00D833DB">
      <w:pPr>
        <w:widowControl w:val="0"/>
        <w:tabs>
          <w:tab w:val="left" w:pos="1050"/>
        </w:tabs>
        <w:autoSpaceDE w:val="0"/>
        <w:autoSpaceDN w:val="0"/>
        <w:adjustRightInd w:val="0"/>
        <w:spacing w:line="260" w:lineRule="auto"/>
        <w:rPr>
          <w:rFonts w:ascii="Arial" w:hAnsi="Arial" w:cs="Arial"/>
          <w:color w:val="000000"/>
          <w:sz w:val="20"/>
          <w:szCs w:val="20"/>
        </w:rPr>
      </w:pPr>
      <w:r>
        <w:rPr>
          <w:rFonts w:ascii="Arial" w:hAnsi="Arial" w:cs="Arial"/>
          <w:color w:val="000000"/>
          <w:sz w:val="20"/>
          <w:szCs w:val="20"/>
        </w:rPr>
        <w:tab/>
        <w:t>Sędziszów</w:t>
      </w:r>
    </w:p>
    <w:p w:rsidR="00853769" w:rsidRDefault="00853769" w:rsidP="00853769">
      <w:pPr>
        <w:widowControl w:val="0"/>
        <w:autoSpaceDE w:val="0"/>
        <w:autoSpaceDN w:val="0"/>
        <w:adjustRightInd w:val="0"/>
        <w:spacing w:line="312" w:lineRule="auto"/>
        <w:rPr>
          <w:rFonts w:ascii="Arial" w:hAnsi="Arial" w:cs="Arial"/>
          <w:color w:val="000000"/>
          <w:sz w:val="20"/>
          <w:szCs w:val="20"/>
        </w:rPr>
      </w:pPr>
      <w:r>
        <w:rPr>
          <w:rFonts w:ascii="Arial" w:hAnsi="Arial" w:cs="Arial"/>
          <w:color w:val="000000"/>
          <w:sz w:val="20"/>
          <w:szCs w:val="20"/>
        </w:rPr>
        <w:t>Liczba emitorów podlegających klasyfikacji: 17</w:t>
      </w:r>
    </w:p>
    <w:tbl>
      <w:tblPr>
        <w:tblW w:w="8400" w:type="dxa"/>
        <w:tblInd w:w="5" w:type="dxa"/>
        <w:tblLayout w:type="fixed"/>
        <w:tblCellMar>
          <w:left w:w="0" w:type="dxa"/>
          <w:right w:w="0" w:type="dxa"/>
        </w:tblCellMar>
        <w:tblLook w:val="0000"/>
      </w:tblPr>
      <w:tblGrid>
        <w:gridCol w:w="4200"/>
        <w:gridCol w:w="4200"/>
      </w:tblGrid>
      <w:tr w:rsidR="00853769" w:rsidTr="00E00913">
        <w:tc>
          <w:tcPr>
            <w:tcW w:w="4200" w:type="dxa"/>
            <w:tcBorders>
              <w:top w:val="single" w:sz="4" w:space="0" w:color="auto"/>
              <w:left w:val="single" w:sz="4"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20"/>
                <w:szCs w:val="20"/>
              </w:rPr>
            </w:pPr>
            <w:r>
              <w:rPr>
                <w:rFonts w:ascii="Arial" w:hAnsi="Arial" w:cs="Arial"/>
                <w:color w:val="000000"/>
                <w:sz w:val="20"/>
                <w:szCs w:val="20"/>
              </w:rPr>
              <w:t xml:space="preserve"> Zakres pełny</w:t>
            </w:r>
          </w:p>
        </w:tc>
        <w:tc>
          <w:tcPr>
            <w:tcW w:w="4200" w:type="dxa"/>
            <w:tcBorders>
              <w:top w:val="single" w:sz="4" w:space="0" w:color="auto"/>
              <w:left w:val="single" w:sz="4" w:space="0" w:color="auto"/>
              <w:bottom w:val="nil"/>
              <w:right w:val="single" w:sz="4" w:space="0" w:color="auto"/>
            </w:tcBorders>
          </w:tcPr>
          <w:p w:rsidR="00853769" w:rsidRDefault="00853769" w:rsidP="00E00913">
            <w:pPr>
              <w:widowControl w:val="0"/>
              <w:autoSpaceDE w:val="0"/>
              <w:autoSpaceDN w:val="0"/>
              <w:adjustRightInd w:val="0"/>
              <w:spacing w:line="312" w:lineRule="auto"/>
              <w:rPr>
                <w:rFonts w:ascii="Arial" w:hAnsi="Arial" w:cs="Arial"/>
                <w:color w:val="000000"/>
                <w:sz w:val="20"/>
                <w:szCs w:val="20"/>
              </w:rPr>
            </w:pPr>
            <w:r>
              <w:rPr>
                <w:rFonts w:ascii="Arial" w:hAnsi="Arial" w:cs="Arial"/>
                <w:color w:val="000000"/>
                <w:sz w:val="20"/>
                <w:szCs w:val="20"/>
              </w:rPr>
              <w:t>Zakres skrócony</w:t>
            </w:r>
          </w:p>
        </w:tc>
      </w:tr>
      <w:tr w:rsidR="00853769" w:rsidTr="00E00913">
        <w:tc>
          <w:tcPr>
            <w:tcW w:w="4200" w:type="dxa"/>
            <w:tcBorders>
              <w:top w:val="single" w:sz="4" w:space="0" w:color="auto"/>
              <w:left w:val="single" w:sz="4" w:space="0" w:color="auto"/>
              <w:bottom w:val="nil"/>
              <w:right w:val="nil"/>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pył PM-10</w:t>
            </w:r>
          </w:p>
        </w:tc>
        <w:tc>
          <w:tcPr>
            <w:tcW w:w="4200" w:type="dxa"/>
            <w:tcBorders>
              <w:top w:val="single" w:sz="4" w:space="0" w:color="auto"/>
              <w:left w:val="single" w:sz="4" w:space="0" w:color="auto"/>
              <w:bottom w:val="nil"/>
              <w:right w:val="single" w:sz="4" w:space="0" w:color="auto"/>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dwutlenek siarki</w:t>
            </w:r>
          </w:p>
        </w:tc>
      </w:tr>
      <w:tr w:rsidR="00853769" w:rsidTr="00E00913">
        <w:tc>
          <w:tcPr>
            <w:tcW w:w="4200" w:type="dxa"/>
            <w:tcBorders>
              <w:top w:val="nil"/>
              <w:left w:val="single" w:sz="4" w:space="0" w:color="auto"/>
              <w:bottom w:val="nil"/>
              <w:right w:val="nil"/>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tlenki azotu jako NO2</w:t>
            </w:r>
          </w:p>
        </w:tc>
        <w:tc>
          <w:tcPr>
            <w:tcW w:w="4200" w:type="dxa"/>
            <w:tcBorders>
              <w:top w:val="nil"/>
              <w:left w:val="single" w:sz="4" w:space="0" w:color="auto"/>
              <w:bottom w:val="nil"/>
              <w:right w:val="single" w:sz="4" w:space="0" w:color="auto"/>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węglowodory alifatyczne</w:t>
            </w:r>
          </w:p>
        </w:tc>
      </w:tr>
      <w:tr w:rsidR="00853769" w:rsidTr="00E00913">
        <w:tc>
          <w:tcPr>
            <w:tcW w:w="4200" w:type="dxa"/>
            <w:tcBorders>
              <w:top w:val="nil"/>
              <w:left w:val="single" w:sz="4" w:space="0" w:color="auto"/>
              <w:bottom w:val="nil"/>
              <w:right w:val="nil"/>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tlenek węgla</w:t>
            </w:r>
          </w:p>
        </w:tc>
        <w:tc>
          <w:tcPr>
            <w:tcW w:w="4200" w:type="dxa"/>
            <w:tcBorders>
              <w:top w:val="nil"/>
              <w:left w:val="single" w:sz="4" w:space="0" w:color="auto"/>
              <w:bottom w:val="nil"/>
              <w:right w:val="single" w:sz="4" w:space="0" w:color="auto"/>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węglowodory aromatyczne</w:t>
            </w:r>
          </w:p>
        </w:tc>
      </w:tr>
      <w:tr w:rsidR="00853769" w:rsidTr="00E00913">
        <w:tc>
          <w:tcPr>
            <w:tcW w:w="4200" w:type="dxa"/>
            <w:tcBorders>
              <w:top w:val="nil"/>
              <w:left w:val="single" w:sz="4" w:space="0" w:color="auto"/>
              <w:bottom w:val="nil"/>
              <w:right w:val="nil"/>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benzen</w:t>
            </w:r>
          </w:p>
        </w:tc>
        <w:tc>
          <w:tcPr>
            <w:tcW w:w="4200" w:type="dxa"/>
            <w:tcBorders>
              <w:top w:val="nil"/>
              <w:left w:val="single" w:sz="4" w:space="0" w:color="auto"/>
              <w:bottom w:val="nil"/>
              <w:right w:val="single" w:sz="4" w:space="0" w:color="auto"/>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amoniak</w:t>
            </w:r>
          </w:p>
        </w:tc>
      </w:tr>
      <w:tr w:rsidR="00853769" w:rsidTr="00E00913">
        <w:tc>
          <w:tcPr>
            <w:tcW w:w="4200" w:type="dxa"/>
            <w:tcBorders>
              <w:top w:val="nil"/>
              <w:left w:val="single" w:sz="4" w:space="0" w:color="auto"/>
              <w:bottom w:val="nil"/>
              <w:right w:val="nil"/>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siarkowodór</w:t>
            </w:r>
          </w:p>
        </w:tc>
        <w:tc>
          <w:tcPr>
            <w:tcW w:w="4200" w:type="dxa"/>
            <w:tcBorders>
              <w:top w:val="nil"/>
              <w:left w:val="single" w:sz="4" w:space="0" w:color="auto"/>
              <w:bottom w:val="nil"/>
              <w:right w:val="single" w:sz="4" w:space="0" w:color="auto"/>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aceton</w:t>
            </w:r>
          </w:p>
        </w:tc>
      </w:tr>
      <w:tr w:rsidR="00853769" w:rsidTr="00E00913">
        <w:tc>
          <w:tcPr>
            <w:tcW w:w="4200" w:type="dxa"/>
            <w:tcBorders>
              <w:top w:val="nil"/>
              <w:left w:val="single" w:sz="4" w:space="0" w:color="auto"/>
              <w:bottom w:val="nil"/>
              <w:right w:val="nil"/>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aldehyd octowy</w:t>
            </w:r>
          </w:p>
        </w:tc>
        <w:tc>
          <w:tcPr>
            <w:tcW w:w="4200" w:type="dxa"/>
            <w:tcBorders>
              <w:top w:val="nil"/>
              <w:left w:val="single" w:sz="4" w:space="0" w:color="auto"/>
              <w:bottom w:val="nil"/>
              <w:right w:val="single" w:sz="4" w:space="0" w:color="auto"/>
            </w:tcBorders>
          </w:tcPr>
          <w:p w:rsidR="00853769" w:rsidRDefault="00853769" w:rsidP="00E00913">
            <w:pPr>
              <w:widowControl w:val="0"/>
              <w:autoSpaceDE w:val="0"/>
              <w:autoSpaceDN w:val="0"/>
              <w:adjustRightInd w:val="0"/>
              <w:spacing w:line="312" w:lineRule="auto"/>
              <w:rPr>
                <w:rFonts w:ascii="Arial" w:hAnsi="Arial" w:cs="Arial"/>
                <w:color w:val="000000"/>
                <w:sz w:val="20"/>
                <w:szCs w:val="20"/>
              </w:rPr>
            </w:pPr>
          </w:p>
        </w:tc>
      </w:tr>
      <w:tr w:rsidR="00853769" w:rsidTr="00E00913">
        <w:tc>
          <w:tcPr>
            <w:tcW w:w="4200" w:type="dxa"/>
            <w:tcBorders>
              <w:top w:val="nil"/>
              <w:left w:val="single" w:sz="4" w:space="0" w:color="auto"/>
              <w:bottom w:val="single" w:sz="4" w:space="0" w:color="auto"/>
              <w:right w:val="nil"/>
            </w:tcBorders>
          </w:tcPr>
          <w:p w:rsidR="00853769" w:rsidRDefault="00853769" w:rsidP="00E00913">
            <w:pPr>
              <w:widowControl w:val="0"/>
              <w:autoSpaceDE w:val="0"/>
              <w:autoSpaceDN w:val="0"/>
              <w:adjustRightInd w:val="0"/>
              <w:spacing w:line="312" w:lineRule="auto"/>
              <w:ind w:left="57"/>
              <w:rPr>
                <w:rFonts w:ascii="Arial" w:hAnsi="Arial" w:cs="Arial"/>
                <w:color w:val="000000"/>
                <w:sz w:val="20"/>
                <w:szCs w:val="20"/>
              </w:rPr>
            </w:pPr>
            <w:r>
              <w:rPr>
                <w:rFonts w:ascii="Arial" w:hAnsi="Arial" w:cs="Arial"/>
                <w:color w:val="000000"/>
                <w:sz w:val="20"/>
                <w:szCs w:val="20"/>
              </w:rPr>
              <w:t>merkaptany</w:t>
            </w:r>
          </w:p>
        </w:tc>
        <w:tc>
          <w:tcPr>
            <w:tcW w:w="4200" w:type="dxa"/>
            <w:tcBorders>
              <w:top w:val="nil"/>
              <w:left w:val="single" w:sz="4" w:space="0" w:color="auto"/>
              <w:bottom w:val="single" w:sz="4" w:space="0" w:color="auto"/>
              <w:right w:val="single" w:sz="4" w:space="0" w:color="auto"/>
            </w:tcBorders>
          </w:tcPr>
          <w:p w:rsidR="00853769" w:rsidRDefault="00853769" w:rsidP="00E00913">
            <w:pPr>
              <w:widowControl w:val="0"/>
              <w:autoSpaceDE w:val="0"/>
              <w:autoSpaceDN w:val="0"/>
              <w:adjustRightInd w:val="0"/>
              <w:spacing w:line="312" w:lineRule="auto"/>
              <w:rPr>
                <w:rFonts w:ascii="Arial" w:hAnsi="Arial" w:cs="Arial"/>
                <w:color w:val="000000"/>
                <w:sz w:val="20"/>
                <w:szCs w:val="20"/>
              </w:rPr>
            </w:pPr>
          </w:p>
        </w:tc>
      </w:tr>
    </w:tbl>
    <w:p w:rsidR="00853769" w:rsidRDefault="00853769" w:rsidP="00853769">
      <w:pPr>
        <w:widowControl w:val="0"/>
        <w:autoSpaceDE w:val="0"/>
        <w:autoSpaceDN w:val="0"/>
        <w:adjustRightInd w:val="0"/>
        <w:spacing w:line="312" w:lineRule="auto"/>
        <w:rPr>
          <w:rFonts w:ascii="Arial" w:hAnsi="Arial" w:cs="Arial"/>
          <w:color w:val="000000"/>
          <w:sz w:val="20"/>
          <w:szCs w:val="20"/>
        </w:rPr>
      </w:pPr>
    </w:p>
    <w:p w:rsidR="00853769" w:rsidRDefault="00853769" w:rsidP="00853769">
      <w:pPr>
        <w:widowControl w:val="0"/>
        <w:autoSpaceDE w:val="0"/>
        <w:autoSpaceDN w:val="0"/>
        <w:adjustRightInd w:val="0"/>
        <w:spacing w:line="312" w:lineRule="auto"/>
        <w:jc w:val="center"/>
        <w:rPr>
          <w:b/>
          <w:bCs/>
          <w:color w:val="000000"/>
        </w:rPr>
      </w:pPr>
      <w:r>
        <w:rPr>
          <w:b/>
          <w:bCs/>
          <w:color w:val="000000"/>
        </w:rPr>
        <w:t>Kryterium obliczania opadu pyłu</w:t>
      </w:r>
    </w:p>
    <w:p w:rsidR="00853769" w:rsidRDefault="00853769" w:rsidP="00853769">
      <w:pPr>
        <w:widowControl w:val="0"/>
        <w:autoSpaceDE w:val="0"/>
        <w:autoSpaceDN w:val="0"/>
        <w:adjustRightInd w:val="0"/>
        <w:spacing w:line="312" w:lineRule="auto"/>
        <w:rPr>
          <w:rFonts w:ascii="Arial" w:hAnsi="Arial" w:cs="Arial"/>
          <w:color w:val="000000"/>
          <w:sz w:val="20"/>
          <w:szCs w:val="20"/>
        </w:rPr>
      </w:pPr>
      <w:r>
        <w:rPr>
          <w:rFonts w:ascii="Arial" w:hAnsi="Arial" w:cs="Arial"/>
          <w:color w:val="000000"/>
          <w:sz w:val="20"/>
          <w:szCs w:val="20"/>
        </w:rPr>
        <w:t>Analizowano emisję pyłu z 10 emitorów.</w:t>
      </w:r>
    </w:p>
    <w:p w:rsidR="00853769" w:rsidRDefault="00853769" w:rsidP="00853769">
      <w:pPr>
        <w:widowControl w:val="0"/>
        <w:autoSpaceDE w:val="0"/>
        <w:autoSpaceDN w:val="0"/>
        <w:adjustRightInd w:val="0"/>
        <w:spacing w:line="312" w:lineRule="auto"/>
        <w:rPr>
          <w:rFonts w:ascii="Arial" w:hAnsi="Arial" w:cs="Arial"/>
          <w:color w:val="000000"/>
          <w:sz w:val="20"/>
          <w:szCs w:val="20"/>
        </w:rPr>
      </w:pPr>
      <w:r>
        <w:rPr>
          <w:rFonts w:ascii="Arial" w:hAnsi="Arial" w:cs="Arial"/>
          <w:color w:val="000000"/>
          <w:sz w:val="20"/>
          <w:szCs w:val="20"/>
        </w:rPr>
        <w:t>0,0667/n*</w:t>
      </w:r>
      <w:r>
        <w:rPr>
          <w:rFonts w:ascii="Symbol" w:hAnsi="Symbol" w:cs="Symbol"/>
          <w:color w:val="000000"/>
          <w:sz w:val="20"/>
          <w:szCs w:val="20"/>
        </w:rPr>
        <w:t></w:t>
      </w:r>
      <w:r>
        <w:rPr>
          <w:rFonts w:ascii="Arial" w:hAnsi="Arial" w:cs="Arial"/>
          <w:color w:val="000000"/>
          <w:sz w:val="20"/>
          <w:szCs w:val="20"/>
        </w:rPr>
        <w:t>h</w:t>
      </w:r>
      <w:r>
        <w:rPr>
          <w:rFonts w:ascii="Arial" w:hAnsi="Arial" w:cs="Arial"/>
          <w:color w:val="000000"/>
          <w:sz w:val="20"/>
          <w:szCs w:val="20"/>
          <w:vertAlign w:val="superscript"/>
        </w:rPr>
        <w:t>3,15</w:t>
      </w:r>
      <w:r>
        <w:rPr>
          <w:rFonts w:ascii="Arial" w:hAnsi="Arial" w:cs="Arial"/>
          <w:color w:val="000000"/>
          <w:sz w:val="20"/>
          <w:szCs w:val="20"/>
        </w:rPr>
        <w:t xml:space="preserve"> =     85</w:t>
      </w:r>
    </w:p>
    <w:p w:rsidR="00853769" w:rsidRDefault="00853769" w:rsidP="00853769">
      <w:pPr>
        <w:widowControl w:val="0"/>
        <w:autoSpaceDE w:val="0"/>
        <w:autoSpaceDN w:val="0"/>
        <w:adjustRightInd w:val="0"/>
        <w:spacing w:line="312" w:lineRule="auto"/>
        <w:rPr>
          <w:rFonts w:ascii="Arial" w:hAnsi="Arial" w:cs="Arial"/>
          <w:sz w:val="20"/>
          <w:szCs w:val="20"/>
        </w:rPr>
      </w:pPr>
      <w:r>
        <w:rPr>
          <w:rFonts w:ascii="Arial" w:hAnsi="Arial" w:cs="Arial"/>
          <w:sz w:val="20"/>
          <w:szCs w:val="20"/>
        </w:rPr>
        <w:t>Suma emisji średniorocznej pyłu =  6,2  &lt; 85  [mg/s]</w:t>
      </w:r>
    </w:p>
    <w:p w:rsidR="00853769" w:rsidRDefault="00853769" w:rsidP="00853769">
      <w:pPr>
        <w:widowControl w:val="0"/>
        <w:autoSpaceDE w:val="0"/>
        <w:autoSpaceDN w:val="0"/>
        <w:adjustRightInd w:val="0"/>
        <w:spacing w:line="312" w:lineRule="auto"/>
        <w:rPr>
          <w:rFonts w:ascii="Arial" w:hAnsi="Arial" w:cs="Arial"/>
          <w:sz w:val="20"/>
          <w:szCs w:val="20"/>
        </w:rPr>
      </w:pPr>
      <w:r>
        <w:rPr>
          <w:rFonts w:ascii="Arial" w:hAnsi="Arial" w:cs="Arial"/>
          <w:sz w:val="20"/>
          <w:szCs w:val="20"/>
        </w:rPr>
        <w:t>Łączna emisja roczna  =  0,195  &lt; 10 000  [Mg]</w:t>
      </w:r>
    </w:p>
    <w:p w:rsidR="00853769" w:rsidRDefault="00853769" w:rsidP="00853769">
      <w:pPr>
        <w:widowControl w:val="0"/>
        <w:autoSpaceDE w:val="0"/>
        <w:autoSpaceDN w:val="0"/>
        <w:adjustRightInd w:val="0"/>
        <w:spacing w:line="312" w:lineRule="auto"/>
        <w:rPr>
          <w:rFonts w:ascii="Arial" w:hAnsi="Arial" w:cs="Arial"/>
          <w:b/>
          <w:bCs/>
          <w:sz w:val="20"/>
          <w:szCs w:val="20"/>
        </w:rPr>
      </w:pPr>
      <w:r>
        <w:rPr>
          <w:rFonts w:ascii="Arial" w:hAnsi="Arial" w:cs="Arial"/>
          <w:b/>
          <w:bCs/>
          <w:sz w:val="20"/>
          <w:szCs w:val="20"/>
        </w:rPr>
        <w:t>Nie potrzeba obliczać opadu pyłu.</w:t>
      </w:r>
    </w:p>
    <w:p w:rsidR="00853769" w:rsidRDefault="00853769" w:rsidP="00853769">
      <w:pPr>
        <w:widowControl w:val="0"/>
        <w:autoSpaceDE w:val="0"/>
        <w:autoSpaceDN w:val="0"/>
        <w:adjustRightInd w:val="0"/>
        <w:spacing w:line="312" w:lineRule="auto"/>
        <w:jc w:val="center"/>
        <w:rPr>
          <w:b/>
          <w:bCs/>
          <w:color w:val="000000"/>
        </w:rPr>
      </w:pPr>
      <w:r>
        <w:rPr>
          <w:b/>
          <w:bCs/>
          <w:color w:val="000000"/>
        </w:rPr>
        <w:t>Obliczenie odległości, w której trzeba uwzględniać obszary ochrony uzdrowiskowej  (30x</w:t>
      </w:r>
      <w:r>
        <w:rPr>
          <w:b/>
          <w:bCs/>
          <w:color w:val="000000"/>
          <w:vertAlign w:val="subscript"/>
        </w:rPr>
        <w:t>mm</w:t>
      </w:r>
      <w:r>
        <w:rPr>
          <w:b/>
          <w:bCs/>
          <w:color w:val="000000"/>
        </w:rPr>
        <w:t>)</w:t>
      </w:r>
    </w:p>
    <w:p w:rsidR="00853769" w:rsidRPr="00464456" w:rsidRDefault="00853769" w:rsidP="00853769">
      <w:pPr>
        <w:widowControl w:val="0"/>
        <w:autoSpaceDE w:val="0"/>
        <w:autoSpaceDN w:val="0"/>
        <w:adjustRightInd w:val="0"/>
        <w:spacing w:line="312" w:lineRule="auto"/>
        <w:rPr>
          <w:color w:val="000000"/>
        </w:rPr>
      </w:pPr>
      <w:r w:rsidRPr="00464456">
        <w:rPr>
          <w:color w:val="000000"/>
        </w:rPr>
        <w:lastRenderedPageBreak/>
        <w:t>Maksymalna odległość występowania maksymalnych stężeń  max(x</w:t>
      </w:r>
      <w:r w:rsidRPr="00464456">
        <w:rPr>
          <w:color w:val="000000"/>
          <w:vertAlign w:val="subscript"/>
        </w:rPr>
        <w:t>mm</w:t>
      </w:r>
      <w:r w:rsidRPr="00464456">
        <w:rPr>
          <w:color w:val="000000"/>
        </w:rPr>
        <w:t>) =     41,3 [m]</w:t>
      </w:r>
    </w:p>
    <w:p w:rsidR="00853769" w:rsidRPr="00464456" w:rsidRDefault="00853769" w:rsidP="00853769">
      <w:pPr>
        <w:widowControl w:val="0"/>
        <w:autoSpaceDE w:val="0"/>
        <w:autoSpaceDN w:val="0"/>
        <w:adjustRightInd w:val="0"/>
        <w:spacing w:line="312" w:lineRule="auto"/>
        <w:rPr>
          <w:color w:val="000000"/>
        </w:rPr>
      </w:pPr>
      <w:r w:rsidRPr="00464456">
        <w:rPr>
          <w:color w:val="000000"/>
        </w:rPr>
        <w:t>Emitor: Wentylator mechaniczny 1</w:t>
      </w:r>
    </w:p>
    <w:p w:rsidR="00853769" w:rsidRPr="00464456" w:rsidRDefault="00853769" w:rsidP="00853769">
      <w:pPr>
        <w:widowControl w:val="0"/>
        <w:autoSpaceDE w:val="0"/>
        <w:autoSpaceDN w:val="0"/>
        <w:adjustRightInd w:val="0"/>
        <w:spacing w:line="312" w:lineRule="auto"/>
        <w:rPr>
          <w:color w:val="000000"/>
        </w:rPr>
      </w:pPr>
      <w:r w:rsidRPr="00464456">
        <w:rPr>
          <w:color w:val="000000"/>
        </w:rPr>
        <w:t>Należy analizować obszar o promieniu 1239 m od emitora pod kątem występowania zaostrzonych wartości odniesienia.</w:t>
      </w:r>
    </w:p>
    <w:p w:rsidR="00D572C0" w:rsidRPr="00CD4E44" w:rsidRDefault="00D572C0" w:rsidP="009D1BF7">
      <w:pPr>
        <w:widowControl w:val="0"/>
        <w:autoSpaceDE w:val="0"/>
        <w:autoSpaceDN w:val="0"/>
        <w:adjustRightInd w:val="0"/>
        <w:jc w:val="center"/>
        <w:rPr>
          <w:b/>
          <w:bCs/>
          <w:color w:val="000000"/>
          <w:highlight w:val="yellow"/>
        </w:rPr>
      </w:pPr>
    </w:p>
    <w:p w:rsidR="009D1BF7" w:rsidRPr="00066BE1" w:rsidRDefault="009D1BF7" w:rsidP="009D1BF7">
      <w:pPr>
        <w:pStyle w:val="Standard"/>
        <w:ind w:firstLine="708"/>
        <w:jc w:val="both"/>
      </w:pPr>
      <w:r w:rsidRPr="00066BE1">
        <w:t xml:space="preserve">W obliczeniach długookresowych uwzględnione zostaną: pył PM10, tlenki azotu, </w:t>
      </w:r>
      <w:r w:rsidR="00D833DB" w:rsidRPr="00066BE1">
        <w:t xml:space="preserve">tlenek węgla, </w:t>
      </w:r>
      <w:r w:rsidRPr="00066BE1">
        <w:t xml:space="preserve">aldehyd octowy, benzen, siarkowodór, </w:t>
      </w:r>
      <w:r w:rsidR="00066BE1" w:rsidRPr="00066BE1">
        <w:t xml:space="preserve">merkaptany </w:t>
      </w:r>
      <w:r w:rsidRPr="00066BE1">
        <w:t>oraz ze względu na charakter przedsięwzięcia pył PM2,5.</w:t>
      </w:r>
    </w:p>
    <w:p w:rsidR="009D1BF7" w:rsidRDefault="009D1BF7" w:rsidP="009D1BF7">
      <w:pPr>
        <w:rPr>
          <w:highlight w:val="yellow"/>
        </w:rPr>
      </w:pPr>
    </w:p>
    <w:p w:rsidR="00853769" w:rsidRPr="00795E9D" w:rsidRDefault="00853769" w:rsidP="00853769">
      <w:pPr>
        <w:widowControl w:val="0"/>
        <w:autoSpaceDE w:val="0"/>
        <w:autoSpaceDN w:val="0"/>
        <w:adjustRightInd w:val="0"/>
        <w:spacing w:line="312" w:lineRule="auto"/>
        <w:jc w:val="center"/>
        <w:rPr>
          <w:b/>
          <w:color w:val="000000"/>
        </w:rPr>
      </w:pPr>
      <w:r w:rsidRPr="00795E9D">
        <w:rPr>
          <w:b/>
          <w:color w:val="000000"/>
        </w:rPr>
        <w:t>Zestawienie maksymalnych wartości stężeń w sieci receptorów poza terenem zakładu</w:t>
      </w:r>
    </w:p>
    <w:tbl>
      <w:tblPr>
        <w:tblW w:w="9600" w:type="dxa"/>
        <w:tblInd w:w="10" w:type="dxa"/>
        <w:tblLayout w:type="fixed"/>
        <w:tblCellMar>
          <w:left w:w="0" w:type="dxa"/>
          <w:right w:w="0" w:type="dxa"/>
        </w:tblCellMar>
        <w:tblLook w:val="0000"/>
      </w:tblPr>
      <w:tblGrid>
        <w:gridCol w:w="2400"/>
        <w:gridCol w:w="1200"/>
        <w:gridCol w:w="1200"/>
        <w:gridCol w:w="1200"/>
        <w:gridCol w:w="1200"/>
        <w:gridCol w:w="1200"/>
        <w:gridCol w:w="1200"/>
      </w:tblGrid>
      <w:tr w:rsidR="00853769" w:rsidTr="005B1340">
        <w:tc>
          <w:tcPr>
            <w:tcW w:w="2400" w:type="dxa"/>
            <w:tcBorders>
              <w:top w:val="single" w:sz="8" w:space="0" w:color="auto"/>
              <w:left w:val="single" w:sz="8"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Nazwa zanieczyszczenia</w:t>
            </w:r>
          </w:p>
        </w:tc>
        <w:tc>
          <w:tcPr>
            <w:tcW w:w="2400" w:type="dxa"/>
            <w:gridSpan w:val="2"/>
            <w:tcBorders>
              <w:top w:val="single" w:sz="8" w:space="0" w:color="auto"/>
              <w:left w:val="single" w:sz="4" w:space="0" w:color="auto"/>
              <w:bottom w:val="single" w:sz="4" w:space="0" w:color="auto"/>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vertAlign w:val="superscript"/>
              </w:rPr>
            </w:pPr>
            <w:r>
              <w:rPr>
                <w:rFonts w:ascii="Arial" w:hAnsi="Arial" w:cs="Arial"/>
                <w:color w:val="000000"/>
                <w:sz w:val="16"/>
                <w:szCs w:val="16"/>
              </w:rPr>
              <w:t>Najwyższe stężenie maksymalne, µg/m</w:t>
            </w:r>
            <w:r>
              <w:rPr>
                <w:rFonts w:ascii="Arial" w:hAnsi="Arial" w:cs="Arial"/>
                <w:color w:val="000000"/>
                <w:sz w:val="16"/>
                <w:szCs w:val="16"/>
                <w:vertAlign w:val="superscript"/>
              </w:rPr>
              <w:t>3</w:t>
            </w:r>
          </w:p>
        </w:tc>
        <w:tc>
          <w:tcPr>
            <w:tcW w:w="2400" w:type="dxa"/>
            <w:gridSpan w:val="2"/>
            <w:tcBorders>
              <w:top w:val="single" w:sz="8" w:space="0" w:color="auto"/>
              <w:left w:val="single" w:sz="4" w:space="0" w:color="auto"/>
              <w:bottom w:val="single" w:sz="4" w:space="0" w:color="auto"/>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Maksymalna częstość przekroczeń D1, %</w:t>
            </w:r>
          </w:p>
        </w:tc>
        <w:tc>
          <w:tcPr>
            <w:tcW w:w="2400" w:type="dxa"/>
            <w:gridSpan w:val="2"/>
            <w:tcBorders>
              <w:top w:val="single" w:sz="8" w:space="0" w:color="auto"/>
              <w:left w:val="single" w:sz="4" w:space="0" w:color="auto"/>
              <w:bottom w:val="single" w:sz="4" w:space="0" w:color="auto"/>
              <w:right w:val="single" w:sz="8" w:space="0" w:color="auto"/>
            </w:tcBorders>
          </w:tcPr>
          <w:p w:rsidR="00853769" w:rsidRDefault="00853769" w:rsidP="00E00913">
            <w:pPr>
              <w:widowControl w:val="0"/>
              <w:autoSpaceDE w:val="0"/>
              <w:autoSpaceDN w:val="0"/>
              <w:adjustRightInd w:val="0"/>
              <w:spacing w:line="312" w:lineRule="auto"/>
              <w:rPr>
                <w:rFonts w:ascii="Arial" w:hAnsi="Arial" w:cs="Arial"/>
                <w:color w:val="000000"/>
                <w:sz w:val="16"/>
                <w:szCs w:val="16"/>
                <w:vertAlign w:val="superscript"/>
              </w:rPr>
            </w:pPr>
            <w:r>
              <w:rPr>
                <w:rFonts w:ascii="Arial" w:hAnsi="Arial" w:cs="Arial"/>
                <w:color w:val="000000"/>
                <w:sz w:val="16"/>
                <w:szCs w:val="16"/>
              </w:rPr>
              <w:t>Maksymalne stężenie średnioroczne, µg/m</w:t>
            </w:r>
            <w:r>
              <w:rPr>
                <w:rFonts w:ascii="Arial" w:hAnsi="Arial" w:cs="Arial"/>
                <w:color w:val="000000"/>
                <w:sz w:val="16"/>
                <w:szCs w:val="16"/>
                <w:vertAlign w:val="superscript"/>
              </w:rPr>
              <w:t>3</w:t>
            </w:r>
          </w:p>
        </w:tc>
      </w:tr>
      <w:tr w:rsidR="00853769" w:rsidTr="00E00913">
        <w:tc>
          <w:tcPr>
            <w:tcW w:w="2400" w:type="dxa"/>
            <w:tcBorders>
              <w:top w:val="nil"/>
              <w:left w:val="single" w:sz="8"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p>
        </w:tc>
        <w:tc>
          <w:tcPr>
            <w:tcW w:w="1200" w:type="dxa"/>
            <w:tcBorders>
              <w:top w:val="nil"/>
              <w:left w:val="single" w:sz="4"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Obliczone</w:t>
            </w:r>
          </w:p>
        </w:tc>
        <w:tc>
          <w:tcPr>
            <w:tcW w:w="1200" w:type="dxa"/>
            <w:tcBorders>
              <w:top w:val="nil"/>
              <w:left w:val="single" w:sz="4"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Dopuszczalne</w:t>
            </w:r>
          </w:p>
        </w:tc>
        <w:tc>
          <w:tcPr>
            <w:tcW w:w="1200" w:type="dxa"/>
            <w:tcBorders>
              <w:top w:val="nil"/>
              <w:left w:val="single" w:sz="4"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Obliczona</w:t>
            </w:r>
          </w:p>
        </w:tc>
        <w:tc>
          <w:tcPr>
            <w:tcW w:w="1200" w:type="dxa"/>
            <w:tcBorders>
              <w:top w:val="nil"/>
              <w:left w:val="single" w:sz="4"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Dopuszczalna</w:t>
            </w:r>
          </w:p>
        </w:tc>
        <w:tc>
          <w:tcPr>
            <w:tcW w:w="1200" w:type="dxa"/>
            <w:tcBorders>
              <w:top w:val="nil"/>
              <w:left w:val="single" w:sz="4"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Obliczone</w:t>
            </w:r>
          </w:p>
        </w:tc>
        <w:tc>
          <w:tcPr>
            <w:tcW w:w="1200" w:type="dxa"/>
            <w:tcBorders>
              <w:top w:val="nil"/>
              <w:left w:val="single" w:sz="4" w:space="0" w:color="auto"/>
              <w:bottom w:val="nil"/>
              <w:right w:val="single" w:sz="8" w:space="0" w:color="auto"/>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Da - R</w:t>
            </w:r>
          </w:p>
        </w:tc>
      </w:tr>
      <w:tr w:rsidR="00853769" w:rsidTr="00B67393">
        <w:tc>
          <w:tcPr>
            <w:tcW w:w="2400" w:type="dxa"/>
            <w:tcBorders>
              <w:top w:val="single" w:sz="4" w:space="0" w:color="auto"/>
              <w:left w:val="single" w:sz="8"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pył PM-10</w:t>
            </w:r>
          </w:p>
        </w:tc>
        <w:tc>
          <w:tcPr>
            <w:tcW w:w="120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33,6</w:t>
            </w:r>
          </w:p>
        </w:tc>
        <w:tc>
          <w:tcPr>
            <w:tcW w:w="120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280</w:t>
            </w:r>
          </w:p>
        </w:tc>
        <w:tc>
          <w:tcPr>
            <w:tcW w:w="120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0,00</w:t>
            </w:r>
          </w:p>
        </w:tc>
        <w:tc>
          <w:tcPr>
            <w:tcW w:w="120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0,2</w:t>
            </w:r>
          </w:p>
        </w:tc>
        <w:tc>
          <w:tcPr>
            <w:tcW w:w="1200" w:type="dxa"/>
            <w:tcBorders>
              <w:top w:val="single" w:sz="4" w:space="0" w:color="auto"/>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0,387</w:t>
            </w:r>
          </w:p>
        </w:tc>
        <w:tc>
          <w:tcPr>
            <w:tcW w:w="1200" w:type="dxa"/>
            <w:tcBorders>
              <w:top w:val="single" w:sz="4" w:space="0" w:color="auto"/>
              <w:left w:val="single" w:sz="4" w:space="0" w:color="auto"/>
              <w:bottom w:val="nil"/>
              <w:right w:val="single" w:sz="8" w:space="0" w:color="auto"/>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17</w:t>
            </w:r>
          </w:p>
        </w:tc>
      </w:tr>
      <w:tr w:rsidR="00853769" w:rsidTr="00B67393">
        <w:tc>
          <w:tcPr>
            <w:tcW w:w="2400" w:type="dxa"/>
            <w:tcBorders>
              <w:top w:val="nil"/>
              <w:left w:val="single" w:sz="8"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tlenki azotu jako NO2</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179,5</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200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0,00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0,2</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2,182</w:t>
            </w:r>
          </w:p>
        </w:tc>
        <w:tc>
          <w:tcPr>
            <w:tcW w:w="1200"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18</w:t>
            </w:r>
          </w:p>
        </w:tc>
      </w:tr>
      <w:tr w:rsidR="00853769" w:rsidTr="00B67393">
        <w:tc>
          <w:tcPr>
            <w:tcW w:w="2400" w:type="dxa"/>
            <w:tcBorders>
              <w:top w:val="nil"/>
              <w:left w:val="single" w:sz="8"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tlenek węgla</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1570,3</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30000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0,00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0,2</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18,981</w:t>
            </w:r>
          </w:p>
        </w:tc>
        <w:tc>
          <w:tcPr>
            <w:tcW w:w="1200"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r>
      <w:tr w:rsidR="00853769" w:rsidTr="00B67393">
        <w:tc>
          <w:tcPr>
            <w:tcW w:w="2400" w:type="dxa"/>
            <w:tcBorders>
              <w:top w:val="nil"/>
              <w:left w:val="single" w:sz="8"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aldehyd octowy</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1,33</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20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0,00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0,2</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0,0806</w:t>
            </w:r>
          </w:p>
        </w:tc>
        <w:tc>
          <w:tcPr>
            <w:tcW w:w="1200"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2,25</w:t>
            </w:r>
          </w:p>
        </w:tc>
      </w:tr>
      <w:tr w:rsidR="00853769" w:rsidTr="00B67393">
        <w:tc>
          <w:tcPr>
            <w:tcW w:w="2400" w:type="dxa"/>
            <w:tcBorders>
              <w:top w:val="nil"/>
              <w:left w:val="single" w:sz="8"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benzen</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1,96</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30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0,00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0,2</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0,0238</w:t>
            </w:r>
          </w:p>
        </w:tc>
        <w:tc>
          <w:tcPr>
            <w:tcW w:w="1200"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4</w:t>
            </w:r>
          </w:p>
        </w:tc>
      </w:tr>
      <w:tr w:rsidR="00853769" w:rsidTr="00B67393">
        <w:tc>
          <w:tcPr>
            <w:tcW w:w="2400" w:type="dxa"/>
            <w:tcBorders>
              <w:top w:val="nil"/>
              <w:left w:val="single" w:sz="8"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siarkowodór</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6,89</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20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0,00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0,2</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0,4163</w:t>
            </w:r>
          </w:p>
        </w:tc>
        <w:tc>
          <w:tcPr>
            <w:tcW w:w="1200"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4,5</w:t>
            </w:r>
          </w:p>
        </w:tc>
      </w:tr>
      <w:tr w:rsidR="00853769" w:rsidTr="00B67393">
        <w:tc>
          <w:tcPr>
            <w:tcW w:w="2400" w:type="dxa"/>
            <w:tcBorders>
              <w:top w:val="nil"/>
              <w:left w:val="single" w:sz="8" w:space="0" w:color="auto"/>
              <w:bottom w:val="nil"/>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merkaptany</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1,11</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20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0,00</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0,2</w:t>
            </w:r>
          </w:p>
        </w:tc>
        <w:tc>
          <w:tcPr>
            <w:tcW w:w="1200" w:type="dxa"/>
            <w:tcBorders>
              <w:top w:val="nil"/>
              <w:left w:val="single" w:sz="4" w:space="0" w:color="auto"/>
              <w:bottom w:val="nil"/>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0,0670</w:t>
            </w:r>
          </w:p>
        </w:tc>
        <w:tc>
          <w:tcPr>
            <w:tcW w:w="1200" w:type="dxa"/>
            <w:tcBorders>
              <w:top w:val="nil"/>
              <w:left w:val="single" w:sz="4" w:space="0" w:color="auto"/>
              <w:bottom w:val="nil"/>
              <w:right w:val="single" w:sz="8" w:space="0" w:color="auto"/>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1,8</w:t>
            </w:r>
          </w:p>
        </w:tc>
      </w:tr>
      <w:tr w:rsidR="00853769" w:rsidTr="00B67393">
        <w:tc>
          <w:tcPr>
            <w:tcW w:w="2400" w:type="dxa"/>
            <w:tcBorders>
              <w:top w:val="nil"/>
              <w:left w:val="single" w:sz="8" w:space="0" w:color="auto"/>
              <w:bottom w:val="single" w:sz="8" w:space="0" w:color="auto"/>
              <w:right w:val="nil"/>
            </w:tcBorders>
          </w:tcPr>
          <w:p w:rsidR="00853769" w:rsidRDefault="00853769" w:rsidP="00E00913">
            <w:pPr>
              <w:widowControl w:val="0"/>
              <w:autoSpaceDE w:val="0"/>
              <w:autoSpaceDN w:val="0"/>
              <w:adjustRightInd w:val="0"/>
              <w:spacing w:line="312" w:lineRule="auto"/>
              <w:rPr>
                <w:rFonts w:ascii="Arial" w:hAnsi="Arial" w:cs="Arial"/>
                <w:color w:val="000000"/>
                <w:sz w:val="16"/>
                <w:szCs w:val="16"/>
              </w:rPr>
            </w:pPr>
            <w:r>
              <w:rPr>
                <w:rFonts w:ascii="Arial" w:hAnsi="Arial" w:cs="Arial"/>
                <w:color w:val="000000"/>
                <w:sz w:val="16"/>
                <w:szCs w:val="16"/>
              </w:rPr>
              <w:t>pył zawieszony PM 2,5</w:t>
            </w:r>
          </w:p>
        </w:tc>
        <w:tc>
          <w:tcPr>
            <w:tcW w:w="1200" w:type="dxa"/>
            <w:tcBorders>
              <w:top w:val="nil"/>
              <w:left w:val="single" w:sz="4" w:space="0" w:color="auto"/>
              <w:bottom w:val="single" w:sz="8" w:space="0" w:color="auto"/>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16,8</w:t>
            </w:r>
          </w:p>
        </w:tc>
        <w:tc>
          <w:tcPr>
            <w:tcW w:w="1200" w:type="dxa"/>
            <w:tcBorders>
              <w:top w:val="nil"/>
              <w:left w:val="single" w:sz="4" w:space="0" w:color="auto"/>
              <w:bottom w:val="single" w:sz="8" w:space="0" w:color="auto"/>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brak</w:t>
            </w:r>
          </w:p>
        </w:tc>
        <w:tc>
          <w:tcPr>
            <w:tcW w:w="1200" w:type="dxa"/>
            <w:tcBorders>
              <w:top w:val="nil"/>
              <w:left w:val="single" w:sz="4" w:space="0" w:color="auto"/>
              <w:bottom w:val="single" w:sz="8" w:space="0" w:color="auto"/>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w:t>
            </w:r>
          </w:p>
        </w:tc>
        <w:tc>
          <w:tcPr>
            <w:tcW w:w="1200" w:type="dxa"/>
            <w:tcBorders>
              <w:top w:val="nil"/>
              <w:left w:val="single" w:sz="4" w:space="0" w:color="auto"/>
              <w:bottom w:val="single" w:sz="8" w:space="0" w:color="auto"/>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p>
        </w:tc>
        <w:tc>
          <w:tcPr>
            <w:tcW w:w="1200" w:type="dxa"/>
            <w:tcBorders>
              <w:top w:val="nil"/>
              <w:left w:val="single" w:sz="4" w:space="0" w:color="auto"/>
              <w:bottom w:val="single" w:sz="8" w:space="0" w:color="auto"/>
              <w:right w:val="nil"/>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0,197</w:t>
            </w:r>
          </w:p>
        </w:tc>
        <w:tc>
          <w:tcPr>
            <w:tcW w:w="1200" w:type="dxa"/>
            <w:tcBorders>
              <w:top w:val="nil"/>
              <w:left w:val="single" w:sz="4" w:space="0" w:color="auto"/>
              <w:bottom w:val="single" w:sz="8" w:space="0" w:color="auto"/>
              <w:right w:val="single" w:sz="8" w:space="0" w:color="auto"/>
            </w:tcBorders>
            <w:vAlign w:val="center"/>
          </w:tcPr>
          <w:p w:rsidR="00853769" w:rsidRDefault="00853769" w:rsidP="00B67393">
            <w:pPr>
              <w:widowControl w:val="0"/>
              <w:autoSpaceDE w:val="0"/>
              <w:autoSpaceDN w:val="0"/>
              <w:adjustRightInd w:val="0"/>
              <w:spacing w:line="312" w:lineRule="auto"/>
              <w:jc w:val="center"/>
              <w:rPr>
                <w:rFonts w:ascii="Arial" w:hAnsi="Arial" w:cs="Arial"/>
                <w:color w:val="000000"/>
                <w:sz w:val="16"/>
                <w:szCs w:val="16"/>
              </w:rPr>
            </w:pPr>
            <w:r>
              <w:rPr>
                <w:rFonts w:ascii="Arial" w:hAnsi="Arial" w:cs="Arial"/>
                <w:color w:val="000000"/>
                <w:sz w:val="16"/>
                <w:szCs w:val="16"/>
              </w:rPr>
              <w:t>&lt; 5</w:t>
            </w:r>
          </w:p>
        </w:tc>
      </w:tr>
    </w:tbl>
    <w:p w:rsidR="009D1BF7" w:rsidRPr="00CD4E44" w:rsidRDefault="009D1BF7" w:rsidP="009D1BF7">
      <w:pPr>
        <w:widowControl w:val="0"/>
        <w:autoSpaceDE w:val="0"/>
        <w:autoSpaceDN w:val="0"/>
        <w:adjustRightInd w:val="0"/>
        <w:rPr>
          <w:color w:val="000000"/>
          <w:highlight w:val="yellow"/>
        </w:rPr>
      </w:pPr>
    </w:p>
    <w:p w:rsidR="009D1BF7" w:rsidRPr="00795E9D" w:rsidRDefault="009D1BF7" w:rsidP="009D1BF7">
      <w:pPr>
        <w:ind w:firstLine="708"/>
        <w:jc w:val="both"/>
      </w:pPr>
      <w:r w:rsidRPr="00795E9D">
        <w:t xml:space="preserve">Wyniki obliczeń rozprzestrzeniania się zanieczyszczeń w sieci receptorów przedstawiono w formie zestawień tabelarycznych w załączniku nr </w:t>
      </w:r>
      <w:r w:rsidR="00795E9D" w:rsidRPr="00795E9D">
        <w:t>P-3</w:t>
      </w:r>
      <w:r w:rsidRPr="00795E9D">
        <w:t>, oraz w postaci graficzn</w:t>
      </w:r>
      <w:r w:rsidR="00795E9D" w:rsidRPr="00795E9D">
        <w:t>ej (izolinii) w załączniku nr P-4</w:t>
      </w:r>
      <w:r w:rsidRPr="00795E9D">
        <w:t>.</w:t>
      </w:r>
    </w:p>
    <w:p w:rsidR="009D1BF7" w:rsidRPr="00CD4E44" w:rsidRDefault="009D1BF7" w:rsidP="009D1BF7">
      <w:pPr>
        <w:jc w:val="both"/>
        <w:rPr>
          <w:highlight w:val="yellow"/>
        </w:rPr>
      </w:pPr>
    </w:p>
    <w:p w:rsidR="009D1BF7" w:rsidRPr="00E00913" w:rsidRDefault="005B1340" w:rsidP="009D1BF7">
      <w:pPr>
        <w:pStyle w:val="Standard"/>
        <w:jc w:val="both"/>
      </w:pPr>
      <w:r>
        <w:tab/>
      </w:r>
      <w:r w:rsidR="009D1BF7" w:rsidRPr="00E00913">
        <w:t>Z powyższych zestawień wynika, że stężenia średnioroczne są mniejsze od dyspozycyjnych. Stężenia maksymalne (godzinowe) zgodnie z obowiązującym prawem stężenia mogą przybierać wartości powyżej NDS, zachowane natomiast muszą być normy częstości przekroczeń NDS. Częstość przekroczeń D1 jest poniżej dopuszczalnych norm.</w:t>
      </w:r>
    </w:p>
    <w:p w:rsidR="009D1BF7" w:rsidRPr="00CD4E44" w:rsidRDefault="009D1BF7" w:rsidP="009D1BF7">
      <w:pPr>
        <w:jc w:val="both"/>
        <w:rPr>
          <w:highlight w:val="yellow"/>
        </w:rPr>
      </w:pPr>
    </w:p>
    <w:p w:rsidR="009D1BF7" w:rsidRPr="00E00913" w:rsidRDefault="00464456" w:rsidP="009D1BF7">
      <w:pPr>
        <w:pStyle w:val="Nagwek3"/>
        <w:ind w:left="851" w:hanging="851"/>
        <w:rPr>
          <w:szCs w:val="24"/>
        </w:rPr>
      </w:pPr>
      <w:bookmarkStart w:id="13" w:name="_Toc102020234"/>
      <w:r>
        <w:rPr>
          <w:szCs w:val="24"/>
        </w:rPr>
        <w:t>5</w:t>
      </w:r>
      <w:r w:rsidR="009D1BF7" w:rsidRPr="00E00913">
        <w:rPr>
          <w:szCs w:val="24"/>
        </w:rPr>
        <w:t>. Oddziaływania na etapie realizacji i likwidacji inwestycji</w:t>
      </w:r>
      <w:bookmarkEnd w:id="13"/>
    </w:p>
    <w:p w:rsidR="009D1BF7" w:rsidRPr="00E00913" w:rsidRDefault="009D1BF7" w:rsidP="009D1BF7">
      <w:pPr>
        <w:ind w:firstLine="708"/>
        <w:jc w:val="both"/>
      </w:pPr>
      <w:r w:rsidRPr="00E00913">
        <w:t>Realizacja i likwidacja planowanego przedsięwzięcia będzie również związana z emisją zanieczyszczeń pyłowo-gazowych do powietrza. Na etapie realizacji planowanego przedsięwzięcia źródłem emisji do powietrza będą:</w:t>
      </w:r>
    </w:p>
    <w:p w:rsidR="009D1BF7" w:rsidRPr="00E00913" w:rsidRDefault="009D1BF7" w:rsidP="003400E0">
      <w:pPr>
        <w:numPr>
          <w:ilvl w:val="0"/>
          <w:numId w:val="29"/>
        </w:numPr>
        <w:jc w:val="both"/>
      </w:pPr>
      <w:r w:rsidRPr="00E00913">
        <w:t>przejazdy pojazdów ciężarowych i dostawczych (m.in. dowóz materiałów budowlanych, wyposażenia obiektów),</w:t>
      </w:r>
    </w:p>
    <w:p w:rsidR="009D1BF7" w:rsidRPr="00E00913" w:rsidRDefault="009D1BF7" w:rsidP="003400E0">
      <w:pPr>
        <w:numPr>
          <w:ilvl w:val="0"/>
          <w:numId w:val="29"/>
        </w:numPr>
        <w:jc w:val="both"/>
      </w:pPr>
      <w:r w:rsidRPr="00E00913">
        <w:t>praca koparki (wykopy fundamentowe),</w:t>
      </w:r>
    </w:p>
    <w:p w:rsidR="009D1BF7" w:rsidRPr="00E00913" w:rsidRDefault="009D1BF7" w:rsidP="003400E0">
      <w:pPr>
        <w:numPr>
          <w:ilvl w:val="0"/>
          <w:numId w:val="29"/>
        </w:numPr>
        <w:jc w:val="both"/>
      </w:pPr>
      <w:r w:rsidRPr="00E00913">
        <w:t>prace przy użyciu narzędzi i elektronarzędzi ręcznych, np. wiertarki, szlifierki, młotki.</w:t>
      </w:r>
    </w:p>
    <w:p w:rsidR="009D1BF7" w:rsidRPr="00E00913" w:rsidRDefault="009D1BF7" w:rsidP="009D1BF7">
      <w:pPr>
        <w:jc w:val="both"/>
      </w:pPr>
      <w:r w:rsidRPr="00E00913">
        <w:t>Będzie to emisja krótkoterminowa ograniczona do czasu wykonywania w/w prac. Analogiczna sytuacja będzie występować na etapie likwidacji przedsięwzięcia.</w:t>
      </w:r>
    </w:p>
    <w:p w:rsidR="009D1BF7" w:rsidRPr="00E00913" w:rsidRDefault="009D1BF7" w:rsidP="009D1BF7">
      <w:pPr>
        <w:pStyle w:val="Standard"/>
      </w:pPr>
      <w:r w:rsidRPr="00E00913">
        <w:tab/>
      </w:r>
    </w:p>
    <w:p w:rsidR="009D1BF7" w:rsidRPr="00E00913" w:rsidRDefault="009D1BF7" w:rsidP="009D1BF7">
      <w:pPr>
        <w:pStyle w:val="Standard"/>
      </w:pPr>
      <w:r w:rsidRPr="00E00913">
        <w:t>Biorąc pod uwagę:</w:t>
      </w:r>
    </w:p>
    <w:p w:rsidR="009D1BF7" w:rsidRPr="00E00913" w:rsidRDefault="009D1BF7" w:rsidP="003400E0">
      <w:pPr>
        <w:pStyle w:val="Standard"/>
        <w:numPr>
          <w:ilvl w:val="0"/>
          <w:numId w:val="30"/>
        </w:numPr>
      </w:pPr>
      <w:r w:rsidRPr="00E00913">
        <w:t>charakter prac na etapie realizacji i likwidacji przedsięwzięcia,</w:t>
      </w:r>
    </w:p>
    <w:p w:rsidR="009D1BF7" w:rsidRPr="00E00913" w:rsidRDefault="009D1BF7" w:rsidP="003400E0">
      <w:pPr>
        <w:pStyle w:val="Standard"/>
        <w:numPr>
          <w:ilvl w:val="0"/>
          <w:numId w:val="30"/>
        </w:numPr>
      </w:pPr>
      <w:r w:rsidRPr="00E00913">
        <w:t>brak ciągłości emisji,</w:t>
      </w:r>
    </w:p>
    <w:p w:rsidR="009D1BF7" w:rsidRPr="00E00913" w:rsidRDefault="009D1BF7" w:rsidP="009D1BF7">
      <w:pPr>
        <w:pStyle w:val="Standard"/>
        <w:jc w:val="both"/>
      </w:pPr>
      <w:r w:rsidRPr="00E00913">
        <w:t>nie przewiduje się negatywnego oddziaływania planowanego przedsięwzięcia na etapie realizacji i likwidacji.</w:t>
      </w:r>
    </w:p>
    <w:p w:rsidR="009D1BF7" w:rsidRPr="00591B5F" w:rsidRDefault="00464456" w:rsidP="009D1BF7">
      <w:pPr>
        <w:pStyle w:val="Nagwek3"/>
        <w:ind w:left="851" w:hanging="851"/>
        <w:rPr>
          <w:szCs w:val="24"/>
        </w:rPr>
      </w:pPr>
      <w:bookmarkStart w:id="14" w:name="_Toc102020235"/>
      <w:r>
        <w:rPr>
          <w:szCs w:val="24"/>
        </w:rPr>
        <w:t>6</w:t>
      </w:r>
      <w:r w:rsidR="009D1BF7" w:rsidRPr="00591B5F">
        <w:rPr>
          <w:szCs w:val="24"/>
        </w:rPr>
        <w:t>. Oddziaływania pod względem charakteru oraz aspektu czasowego</w:t>
      </w:r>
      <w:bookmarkEnd w:id="14"/>
    </w:p>
    <w:p w:rsidR="009D1BF7" w:rsidRPr="00591B5F" w:rsidRDefault="009D1BF7" w:rsidP="009D1BF7">
      <w:pPr>
        <w:ind w:firstLine="708"/>
        <w:jc w:val="both"/>
      </w:pPr>
      <w:r w:rsidRPr="00591B5F">
        <w:t xml:space="preserve">Jako oddziaływanie pośrednie i wtórne na stan powietrza należy wymienić emisję od samochodów ciężarowych przewożących odpady, a poruszających się już po sąsiednich </w:t>
      </w:r>
      <w:r w:rsidRPr="00591B5F">
        <w:lastRenderedPageBreak/>
        <w:t xml:space="preserve">drogach publicznych, poza terenem Zakładu. Dbanie o jakość dróg w sąsiedztwie planowanego przedsięwzięcia, leży w gestii stosownych zarządców dróg publicznych i ma bardzo duży wpływ na wielkość emisji hałasu do środowiska. Dobrej jakości i odpowiedniej szerokości nawierzchnie jezdni zapewniają mniejszą emisję. Ponadto zarządzający mogą wprowadzać rozwiązania mające wpływ na uciążliwości ruchu samochodowego np. ograniczenia czasowe w ruchu samochodów ciężkich, ograniczenia prędkości itp. </w:t>
      </w:r>
    </w:p>
    <w:p w:rsidR="009D1BF7" w:rsidRPr="00423CA2" w:rsidRDefault="009D1BF7" w:rsidP="009D1BF7">
      <w:pPr>
        <w:widowControl w:val="0"/>
        <w:ind w:firstLine="709"/>
        <w:jc w:val="both"/>
      </w:pPr>
      <w:r w:rsidRPr="0015198E">
        <w:t xml:space="preserve">W celu określenia skumulowanego oddziaływania analizowanego przedsięwzięcia w obliczeniach symulacyjnych uwzględniono wszystkie źródła znajdujące się na terenie </w:t>
      </w:r>
      <w:r w:rsidR="00423CA2" w:rsidRPr="0015198E">
        <w:t xml:space="preserve">planowanej inwestycji </w:t>
      </w:r>
      <w:r w:rsidR="0015198E" w:rsidRPr="0015198E">
        <w:t>oraz istniejącej w sąsiedztwie sortowni odpadów. U</w:t>
      </w:r>
      <w:r w:rsidRPr="0015198E">
        <w:t>względniono źródła istniejące i projektowane (związane z funkcjonowaniem istniejącej sortowni i biostabilizacji, projektowanej instalacji przetwarzania mechanicznego odpadów).</w:t>
      </w:r>
      <w:r w:rsidRPr="00423CA2">
        <w:t xml:space="preserve"> Uwzględniono ponadto tło zanieczyszczenia powietrza określone przez Główny Inspektorat Ochrony Środowiska, Wydział Monitoringu w Kielcach. Stan jakości powietrza w sąsiedztwie zakładu oraz najbliższych terenów jest kształtowany przez drogi publiczne, kotłownie domowe, uwarunkowania środowiskowe (warunki meteorologiczne).</w:t>
      </w:r>
    </w:p>
    <w:p w:rsidR="009D1BF7" w:rsidRPr="0015198E" w:rsidRDefault="009D1BF7" w:rsidP="009D1BF7">
      <w:pPr>
        <w:ind w:firstLine="708"/>
        <w:jc w:val="both"/>
      </w:pPr>
      <w:r w:rsidRPr="0015198E">
        <w:t xml:space="preserve">Analizując oddziaływanie emisji zanieczyszczeń pyłowo-gazowych planowanego przedsięwzięcia w aspekcie czasowym, to oddziaływanie to można określić w większości jako stałe i długoterminowe, ze względu na stałe, powtarzalne procesy technologiczne podczas działalności w zakresie przetwarzania odpadów (zarówno przetwarzanie odpadów jak i biostabilizację). Będą one prowadzone w systemie cyklicznym przy wykorzystaniu tych samych maszyn i urządzeń wchodzących w skład tych instalacji. </w:t>
      </w:r>
    </w:p>
    <w:p w:rsidR="009D1BF7" w:rsidRPr="0015198E" w:rsidRDefault="009D1BF7" w:rsidP="009D1BF7">
      <w:pPr>
        <w:ind w:firstLine="708"/>
        <w:jc w:val="both"/>
      </w:pPr>
    </w:p>
    <w:p w:rsidR="009D1BF7" w:rsidRPr="00464456" w:rsidRDefault="00464456" w:rsidP="009D1BF7">
      <w:pPr>
        <w:pStyle w:val="Nagwek3"/>
        <w:ind w:left="851" w:hanging="851"/>
        <w:rPr>
          <w:szCs w:val="24"/>
          <w:u w:val="single"/>
        </w:rPr>
      </w:pPr>
      <w:bookmarkStart w:id="15" w:name="_Toc102020236"/>
      <w:r w:rsidRPr="00464456">
        <w:rPr>
          <w:szCs w:val="24"/>
          <w:u w:val="single"/>
        </w:rPr>
        <w:t>7</w:t>
      </w:r>
      <w:r w:rsidR="009D1BF7" w:rsidRPr="00464456">
        <w:rPr>
          <w:szCs w:val="24"/>
          <w:u w:val="single"/>
        </w:rPr>
        <w:t>. Wnioski końcowe</w:t>
      </w:r>
      <w:bookmarkEnd w:id="15"/>
    </w:p>
    <w:p w:rsidR="009D1BF7" w:rsidRPr="00591B5F" w:rsidRDefault="009D1BF7" w:rsidP="009D1BF7">
      <w:pPr>
        <w:pStyle w:val="Standard"/>
        <w:ind w:firstLine="426"/>
        <w:jc w:val="both"/>
      </w:pPr>
      <w:r w:rsidRPr="00591B5F">
        <w:t>Z przeprowadzonej analizy wpływu działalności obiektu na stan zanieczyszczenia powietrza wynika co następuje:</w:t>
      </w:r>
    </w:p>
    <w:p w:rsidR="009D1BF7" w:rsidRPr="00591B5F" w:rsidRDefault="009D1BF7" w:rsidP="003400E0">
      <w:pPr>
        <w:pStyle w:val="Standard"/>
        <w:widowControl w:val="0"/>
        <w:numPr>
          <w:ilvl w:val="0"/>
          <w:numId w:val="36"/>
        </w:numPr>
        <w:suppressAutoHyphens/>
        <w:autoSpaceDE/>
        <w:adjustRightInd/>
        <w:spacing w:before="170"/>
        <w:ind w:left="709" w:hanging="709"/>
        <w:jc w:val="both"/>
        <w:textAlignment w:val="baseline"/>
      </w:pPr>
      <w:r w:rsidRPr="00591B5F">
        <w:t xml:space="preserve">Wobec dotrzymywania dopuszczalnych poziomów substancji w powietrzu nie ma potrzeby dodatkowego ograniczania emisji zanieczyszczeń. </w:t>
      </w:r>
    </w:p>
    <w:p w:rsidR="009D1BF7" w:rsidRPr="00591B5F" w:rsidRDefault="009D1BF7" w:rsidP="003400E0">
      <w:pPr>
        <w:pStyle w:val="Standard"/>
        <w:widowControl w:val="0"/>
        <w:numPr>
          <w:ilvl w:val="0"/>
          <w:numId w:val="36"/>
        </w:numPr>
        <w:suppressAutoHyphens/>
        <w:autoSpaceDE/>
        <w:adjustRightInd/>
        <w:spacing w:before="170"/>
        <w:ind w:left="709" w:hanging="709"/>
        <w:jc w:val="both"/>
        <w:textAlignment w:val="baseline"/>
      </w:pPr>
      <w:r w:rsidRPr="00591B5F">
        <w:t>Stopień oddziaływania na powietrze prac przy realizacji inwestycji należy uznać za niewielki.</w:t>
      </w:r>
    </w:p>
    <w:p w:rsidR="009D1BF7" w:rsidRPr="00591B5F" w:rsidRDefault="009D1BF7" w:rsidP="003400E0">
      <w:pPr>
        <w:pStyle w:val="Standard"/>
        <w:widowControl w:val="0"/>
        <w:numPr>
          <w:ilvl w:val="0"/>
          <w:numId w:val="36"/>
        </w:numPr>
        <w:suppressAutoHyphens/>
        <w:autoSpaceDE/>
        <w:adjustRightInd/>
        <w:spacing w:before="170"/>
        <w:ind w:left="709" w:hanging="709"/>
        <w:jc w:val="both"/>
        <w:textAlignment w:val="baseline"/>
      </w:pPr>
      <w:r w:rsidRPr="00591B5F">
        <w:t>Obliczenia w zakresie oddziaływania przedmiotowego zakładu na powietrze zostały przeprowadzone z dużym marginesem bezpieczeństwa (kierunek bezpieczny z punktu widzenia ochrony powietrza), ze względu na przyjęcie wysokich wskaźników emisji i obowiązującą metodykę obliczeniową.</w:t>
      </w:r>
    </w:p>
    <w:p w:rsidR="009D1BF7" w:rsidRPr="00591B5F" w:rsidRDefault="009D1BF7" w:rsidP="003400E0">
      <w:pPr>
        <w:pStyle w:val="Standard"/>
        <w:widowControl w:val="0"/>
        <w:numPr>
          <w:ilvl w:val="0"/>
          <w:numId w:val="36"/>
        </w:numPr>
        <w:suppressAutoHyphens/>
        <w:autoSpaceDE/>
        <w:adjustRightInd/>
        <w:spacing w:before="170"/>
        <w:ind w:left="709" w:hanging="709"/>
        <w:jc w:val="both"/>
        <w:textAlignment w:val="baseline"/>
      </w:pPr>
      <w:r w:rsidRPr="00591B5F">
        <w:t>Działalność zakładu zapewni dotrzymanie dopuszczalnych poziomó</w:t>
      </w:r>
      <w:r w:rsidR="007A07C0">
        <w:t>w stężeń (wartości odniesienia)</w:t>
      </w:r>
      <w:r w:rsidRPr="00591B5F">
        <w:t xml:space="preserve"> substancji w powietrzu na terenie przedsięwzięcia i poza jej granicami, zwłaszcza w odniesieniu do stężeń średniorocznych.</w:t>
      </w:r>
    </w:p>
    <w:p w:rsidR="009D1BF7" w:rsidRPr="00591B5F" w:rsidRDefault="009D1BF7" w:rsidP="003400E0">
      <w:pPr>
        <w:pStyle w:val="Standard"/>
        <w:widowControl w:val="0"/>
        <w:numPr>
          <w:ilvl w:val="0"/>
          <w:numId w:val="36"/>
        </w:numPr>
        <w:suppressAutoHyphens/>
        <w:autoSpaceDE/>
        <w:adjustRightInd/>
        <w:spacing w:before="170"/>
        <w:ind w:left="709" w:hanging="709"/>
        <w:jc w:val="both"/>
        <w:textAlignment w:val="baseline"/>
      </w:pPr>
      <w:r w:rsidRPr="00591B5F">
        <w:t xml:space="preserve">Powyższe zostanie spełnione w odniesieniu do dwutlenku azotu ze względu na ochronę zdrowia </w:t>
      </w:r>
      <w:r w:rsidRPr="00591B5F">
        <w:rPr>
          <w:bCs/>
        </w:rPr>
        <w:t>i ochronę roślin.</w:t>
      </w:r>
    </w:p>
    <w:p w:rsidR="009D1BF7" w:rsidRPr="00591B5F" w:rsidRDefault="009D1BF7" w:rsidP="003400E0">
      <w:pPr>
        <w:pStyle w:val="Standard"/>
        <w:widowControl w:val="0"/>
        <w:numPr>
          <w:ilvl w:val="0"/>
          <w:numId w:val="36"/>
        </w:numPr>
        <w:suppressAutoHyphens/>
        <w:autoSpaceDE/>
        <w:adjustRightInd/>
        <w:spacing w:before="170"/>
        <w:ind w:left="709" w:hanging="709"/>
        <w:jc w:val="both"/>
        <w:textAlignment w:val="baseline"/>
      </w:pPr>
      <w:r w:rsidRPr="00591B5F">
        <w:t>Aktualnie brak w prawodawstwie polskim norm jakości zapachowej powietrza. Oceny w tym zakresie można rozpatrywać wyłącznie w kategorii szacunków. Niemniej korzystanie ocenia się lokalizację terenu przedsięwzięcia względem najbliższej zabudowy, która znajduje się w odległości ok</w:t>
      </w:r>
      <w:r w:rsidRPr="00B207D1">
        <w:t>. 3</w:t>
      </w:r>
      <w:r w:rsidR="00B207D1" w:rsidRPr="00B207D1">
        <w:t>5</w:t>
      </w:r>
      <w:r w:rsidRPr="00B207D1">
        <w:t>0</w:t>
      </w:r>
      <w:r w:rsidRPr="00591B5F">
        <w:t xml:space="preserve"> m w kierunku zachodnim. Ze względu na tak dużą odległość nie są więc to obiekty narażone na uciążliwości odorowe.</w:t>
      </w:r>
    </w:p>
    <w:p w:rsidR="009D1BF7" w:rsidRPr="00591B5F" w:rsidRDefault="009D1BF7" w:rsidP="003400E0">
      <w:pPr>
        <w:pStyle w:val="Standard"/>
        <w:widowControl w:val="0"/>
        <w:numPr>
          <w:ilvl w:val="0"/>
          <w:numId w:val="36"/>
        </w:numPr>
        <w:suppressAutoHyphens/>
        <w:autoSpaceDE/>
        <w:adjustRightInd/>
        <w:spacing w:before="170"/>
        <w:ind w:left="709" w:hanging="709"/>
        <w:jc w:val="both"/>
        <w:textAlignment w:val="baseline"/>
      </w:pPr>
      <w:r w:rsidRPr="00591B5F">
        <w:t xml:space="preserve">Eksploatacja środków transportu nie będzie stanowiła zagrożenia dla powietrza </w:t>
      </w:r>
      <w:r w:rsidR="00591B5F" w:rsidRPr="00591B5F">
        <w:br/>
      </w:r>
      <w:r w:rsidRPr="00591B5F">
        <w:t>w zakresie emisji zanieczyszczeń (emisja spalin).</w:t>
      </w:r>
    </w:p>
    <w:p w:rsidR="009D1BF7" w:rsidRPr="00423CA2" w:rsidRDefault="009D1BF7" w:rsidP="003400E0">
      <w:pPr>
        <w:pStyle w:val="Standard"/>
        <w:widowControl w:val="0"/>
        <w:numPr>
          <w:ilvl w:val="0"/>
          <w:numId w:val="36"/>
        </w:numPr>
        <w:suppressAutoHyphens/>
        <w:autoSpaceDE/>
        <w:adjustRightInd/>
        <w:spacing w:before="170"/>
        <w:ind w:left="709" w:hanging="709"/>
        <w:jc w:val="both"/>
        <w:textAlignment w:val="baseline"/>
      </w:pPr>
      <w:r w:rsidRPr="00423CA2">
        <w:lastRenderedPageBreak/>
        <w:t>Działalność zakładu nie spowoduje wystąpienia tzw. „nadzwyczajnego zagrożenia dla powietrza” tzw. poważnej awarii technicznej, przy prawidłowej eksploatacji obiektów z zachowaniem wymogów bhp i ochrony środowiska.</w:t>
      </w:r>
    </w:p>
    <w:sectPr w:rsidR="009D1BF7" w:rsidRPr="00423CA2" w:rsidSect="007B67A4">
      <w:footerReference w:type="default" r:id="rId8"/>
      <w:pgSz w:w="11906" w:h="16838"/>
      <w:pgMar w:top="1417" w:right="1417" w:bottom="1417" w:left="1417" w:header="708"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048" w:rsidRDefault="00792048" w:rsidP="007B67A4">
      <w:r>
        <w:separator/>
      </w:r>
    </w:p>
  </w:endnote>
  <w:endnote w:type="continuationSeparator" w:id="1">
    <w:p w:rsidR="00792048" w:rsidRDefault="00792048" w:rsidP="007B67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3"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
    <w:panose1 w:val="00000000000000000000"/>
    <w:charset w:val="EE"/>
    <w:family w:val="roman"/>
    <w:notTrueType/>
    <w:pitch w:val="default"/>
    <w:sig w:usb0="00000005" w:usb1="00000000" w:usb2="00000000" w:usb3="00000000" w:csb0="00000002" w:csb1="00000000"/>
  </w:font>
  <w:font w:name="Andale Sans UI">
    <w:altName w:val="Times New Roman"/>
    <w:charset w:val="00"/>
    <w:family w:val="auto"/>
    <w:pitch w:val="variable"/>
    <w:sig w:usb0="00000003" w:usb1="00000000" w:usb2="00000000" w:usb3="00000000" w:csb0="00000001" w:csb1="00000000"/>
  </w:font>
  <w:font w:name="Liberation Sans">
    <w:altName w:val="Arial"/>
    <w:panose1 w:val="00000000000000000000"/>
    <w:charset w:val="EE"/>
    <w:family w:val="swiss"/>
    <w:notTrueType/>
    <w:pitch w:val="variable"/>
    <w:sig w:usb0="00000005" w:usb1="00000000" w:usb2="00000000" w:usb3="00000000" w:csb0="00000002" w:csb1="00000000"/>
  </w:font>
  <w:font w:name="DejaVu Sans">
    <w:charset w:val="EE"/>
    <w:family w:val="swiss"/>
    <w:pitch w:val="variable"/>
    <w:sig w:usb0="E7002EFF" w:usb1="D200FDFF" w:usb2="0A246029" w:usb3="00000000" w:csb0="0000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Arial Unicode">
    <w:altName w:val="Times New Roman"/>
    <w:panose1 w:val="00000000000000000000"/>
    <w:charset w:val="00"/>
    <w:family w:val="roman"/>
    <w:notTrueType/>
    <w:pitch w:val="default"/>
    <w:sig w:usb0="00000000" w:usb1="00000000" w:usb2="00000000" w:usb3="00000000" w:csb0="00000000" w:csb1="00000000"/>
  </w:font>
  <w:font w:name="Lucida Console">
    <w:panose1 w:val="020B0609040504020204"/>
    <w:charset w:val="EE"/>
    <w:family w:val="modern"/>
    <w:pitch w:val="fixed"/>
    <w:sig w:usb0="8000028F" w:usb1="00001800" w:usb2="00000000" w:usb3="00000000" w:csb0="0000001F" w:csb1="00000000"/>
  </w:font>
  <w:font w:name="TimesNewRoman, 'Arial Unicode M">
    <w:altName w:val="Times New Roman"/>
    <w:charset w:val="00"/>
    <w:family w:val="auto"/>
    <w:pitch w:val="default"/>
    <w:sig w:usb0="00000000" w:usb1="00000000" w:usb2="00000000" w:usb3="00000000" w:csb0="00000000" w:csb1="00000000"/>
  </w:font>
  <w:font w:name="ArialMT">
    <w:altName w:val="Arial Unicode MS"/>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02576"/>
      <w:docPartObj>
        <w:docPartGallery w:val="Page Numbers (Bottom of Page)"/>
        <w:docPartUnique/>
      </w:docPartObj>
    </w:sdtPr>
    <w:sdtContent>
      <w:p w:rsidR="007B67A4" w:rsidRDefault="00DF5C68">
        <w:pPr>
          <w:pStyle w:val="Stopka"/>
          <w:jc w:val="center"/>
        </w:pPr>
        <w:fldSimple w:instr=" PAGE   \* MERGEFORMAT ">
          <w:r w:rsidR="001A00CD">
            <w:rPr>
              <w:noProof/>
            </w:rPr>
            <w:t>14</w:t>
          </w:r>
        </w:fldSimple>
      </w:p>
    </w:sdtContent>
  </w:sdt>
  <w:p w:rsidR="007B67A4" w:rsidRDefault="007B67A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048" w:rsidRDefault="00792048" w:rsidP="007B67A4">
      <w:r>
        <w:separator/>
      </w:r>
    </w:p>
  </w:footnote>
  <w:footnote w:type="continuationSeparator" w:id="1">
    <w:p w:rsidR="00792048" w:rsidRDefault="00792048" w:rsidP="007B67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5F4DA22"/>
    <w:lvl w:ilvl="0">
      <w:start w:val="1"/>
      <w:numFmt w:val="bullet"/>
      <w:pStyle w:val="Listapunktowana"/>
      <w:lvlText w:val=""/>
      <w:lvlJc w:val="left"/>
      <w:pPr>
        <w:tabs>
          <w:tab w:val="num" w:pos="926"/>
        </w:tabs>
        <w:ind w:left="926" w:hanging="360"/>
      </w:pPr>
      <w:rPr>
        <w:rFonts w:ascii="Symbol" w:hAnsi="Symbol" w:cs="Symbol" w:hint="default"/>
      </w:rPr>
    </w:lvl>
  </w:abstractNum>
  <w:abstractNum w:abstractNumId="1">
    <w:nsid w:val="FFFFFF83"/>
    <w:multiLevelType w:val="singleLevel"/>
    <w:tmpl w:val="4EC655D4"/>
    <w:lvl w:ilvl="0">
      <w:start w:val="1"/>
      <w:numFmt w:val="bullet"/>
      <w:pStyle w:val="Listapunktowana3"/>
      <w:lvlText w:val=""/>
      <w:lvlJc w:val="left"/>
      <w:pPr>
        <w:tabs>
          <w:tab w:val="num" w:pos="643"/>
        </w:tabs>
        <w:ind w:left="643" w:hanging="360"/>
      </w:pPr>
      <w:rPr>
        <w:rFonts w:ascii="Symbol" w:hAnsi="Symbol" w:cs="Symbol" w:hint="default"/>
      </w:rPr>
    </w:lvl>
  </w:abstractNum>
  <w:abstractNum w:abstractNumId="2">
    <w:nsid w:val="FFFFFF89"/>
    <w:multiLevelType w:val="singleLevel"/>
    <w:tmpl w:val="65D64A68"/>
    <w:lvl w:ilvl="0">
      <w:start w:val="1"/>
      <w:numFmt w:val="bullet"/>
      <w:pStyle w:val="Listapunktowana4"/>
      <w:lvlText w:val=""/>
      <w:lvlJc w:val="left"/>
      <w:pPr>
        <w:tabs>
          <w:tab w:val="num" w:pos="360"/>
        </w:tabs>
        <w:ind w:left="360" w:hanging="360"/>
      </w:pPr>
      <w:rPr>
        <w:rFonts w:ascii="Symbol" w:hAnsi="Symbol" w:cs="Symbol" w:hint="default"/>
      </w:rPr>
    </w:lvl>
  </w:abstractNum>
  <w:abstractNum w:abstractNumId="3">
    <w:nsid w:val="00E86F02"/>
    <w:multiLevelType w:val="multilevel"/>
    <w:tmpl w:val="D2AA4496"/>
    <w:styleLink w:val="WW8Num14"/>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1611333"/>
    <w:multiLevelType w:val="hybridMultilevel"/>
    <w:tmpl w:val="5E38FD14"/>
    <w:styleLink w:val="WW8Num331"/>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053909FA"/>
    <w:multiLevelType w:val="hybridMultilevel"/>
    <w:tmpl w:val="0F4E8C76"/>
    <w:lvl w:ilvl="0" w:tplc="63041996">
      <w:start w:val="1"/>
      <w:numFmt w:val="bullet"/>
      <w:lvlText w:val=""/>
      <w:lvlJc w:val="left"/>
      <w:pPr>
        <w:tabs>
          <w:tab w:val="num" w:pos="1418"/>
        </w:tabs>
        <w:ind w:left="1701" w:hanging="283"/>
      </w:pPr>
      <w:rPr>
        <w:rFonts w:ascii="Symbol" w:hAnsi="Symbol" w:cs="Symbol" w:hint="default"/>
        <w:b w:val="0"/>
        <w:bCs w:val="0"/>
        <w:i w:val="0"/>
        <w:iCs w:val="0"/>
        <w:sz w:val="22"/>
        <w:szCs w:val="22"/>
      </w:rPr>
    </w:lvl>
    <w:lvl w:ilvl="1" w:tplc="F77C06F6">
      <w:start w:val="1"/>
      <w:numFmt w:val="bullet"/>
      <w:pStyle w:val="wymienianie"/>
      <w:lvlText w:val=""/>
      <w:lvlJc w:val="left"/>
      <w:pPr>
        <w:tabs>
          <w:tab w:val="num" w:pos="1156"/>
        </w:tabs>
        <w:ind w:left="1136" w:hanging="340"/>
      </w:pPr>
      <w:rPr>
        <w:rFonts w:ascii="Symbol" w:hAnsi="Symbol" w:cs="Symbol" w:hint="default"/>
      </w:rPr>
    </w:lvl>
    <w:lvl w:ilvl="2" w:tplc="04150005">
      <w:start w:val="1"/>
      <w:numFmt w:val="bullet"/>
      <w:lvlText w:val=""/>
      <w:lvlJc w:val="left"/>
      <w:pPr>
        <w:tabs>
          <w:tab w:val="num" w:pos="1876"/>
        </w:tabs>
        <w:ind w:left="1876" w:hanging="360"/>
      </w:pPr>
      <w:rPr>
        <w:rFonts w:ascii="Wingdings" w:hAnsi="Wingdings" w:cs="Wingdings" w:hint="default"/>
      </w:rPr>
    </w:lvl>
    <w:lvl w:ilvl="3" w:tplc="04150001">
      <w:start w:val="1"/>
      <w:numFmt w:val="bullet"/>
      <w:lvlText w:val=""/>
      <w:lvlJc w:val="left"/>
      <w:pPr>
        <w:tabs>
          <w:tab w:val="num" w:pos="2596"/>
        </w:tabs>
        <w:ind w:left="2596" w:hanging="360"/>
      </w:pPr>
      <w:rPr>
        <w:rFonts w:ascii="Symbol" w:hAnsi="Symbol" w:cs="Symbol" w:hint="default"/>
      </w:rPr>
    </w:lvl>
    <w:lvl w:ilvl="4" w:tplc="04150003">
      <w:start w:val="1"/>
      <w:numFmt w:val="bullet"/>
      <w:lvlText w:val="o"/>
      <w:lvlJc w:val="left"/>
      <w:pPr>
        <w:tabs>
          <w:tab w:val="num" w:pos="3316"/>
        </w:tabs>
        <w:ind w:left="3316" w:hanging="360"/>
      </w:pPr>
      <w:rPr>
        <w:rFonts w:ascii="Courier New" w:hAnsi="Courier New" w:cs="Courier New" w:hint="default"/>
      </w:rPr>
    </w:lvl>
    <w:lvl w:ilvl="5" w:tplc="04150005">
      <w:start w:val="1"/>
      <w:numFmt w:val="bullet"/>
      <w:lvlText w:val=""/>
      <w:lvlJc w:val="left"/>
      <w:pPr>
        <w:tabs>
          <w:tab w:val="num" w:pos="4036"/>
        </w:tabs>
        <w:ind w:left="4036" w:hanging="360"/>
      </w:pPr>
      <w:rPr>
        <w:rFonts w:ascii="Wingdings" w:hAnsi="Wingdings" w:cs="Wingdings" w:hint="default"/>
      </w:rPr>
    </w:lvl>
    <w:lvl w:ilvl="6" w:tplc="04150001">
      <w:start w:val="1"/>
      <w:numFmt w:val="bullet"/>
      <w:lvlText w:val=""/>
      <w:lvlJc w:val="left"/>
      <w:pPr>
        <w:tabs>
          <w:tab w:val="num" w:pos="4756"/>
        </w:tabs>
        <w:ind w:left="4756" w:hanging="360"/>
      </w:pPr>
      <w:rPr>
        <w:rFonts w:ascii="Symbol" w:hAnsi="Symbol" w:cs="Symbol" w:hint="default"/>
      </w:rPr>
    </w:lvl>
    <w:lvl w:ilvl="7" w:tplc="04150003">
      <w:start w:val="1"/>
      <w:numFmt w:val="bullet"/>
      <w:lvlText w:val="o"/>
      <w:lvlJc w:val="left"/>
      <w:pPr>
        <w:tabs>
          <w:tab w:val="num" w:pos="5476"/>
        </w:tabs>
        <w:ind w:left="5476" w:hanging="360"/>
      </w:pPr>
      <w:rPr>
        <w:rFonts w:ascii="Courier New" w:hAnsi="Courier New" w:cs="Courier New" w:hint="default"/>
      </w:rPr>
    </w:lvl>
    <w:lvl w:ilvl="8" w:tplc="04150005">
      <w:start w:val="1"/>
      <w:numFmt w:val="bullet"/>
      <w:lvlText w:val=""/>
      <w:lvlJc w:val="left"/>
      <w:pPr>
        <w:tabs>
          <w:tab w:val="num" w:pos="6196"/>
        </w:tabs>
        <w:ind w:left="6196" w:hanging="360"/>
      </w:pPr>
      <w:rPr>
        <w:rFonts w:ascii="Wingdings" w:hAnsi="Wingdings" w:cs="Wingdings" w:hint="default"/>
      </w:rPr>
    </w:lvl>
  </w:abstractNum>
  <w:abstractNum w:abstractNumId="6">
    <w:nsid w:val="05D73AEC"/>
    <w:multiLevelType w:val="multilevel"/>
    <w:tmpl w:val="6D9C9BAE"/>
    <w:styleLink w:val="WW8Num22"/>
    <w:lvl w:ilvl="0">
      <w:numFmt w:val="bullet"/>
      <w:lvlText w:val=""/>
      <w:lvlJc w:val="left"/>
      <w:pPr>
        <w:ind w:left="1068"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079C0FCA"/>
    <w:multiLevelType w:val="multilevel"/>
    <w:tmpl w:val="E5126A74"/>
    <w:styleLink w:val="WW8Num5"/>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129C0CD4"/>
    <w:multiLevelType w:val="multilevel"/>
    <w:tmpl w:val="C8A6FEEC"/>
    <w:styleLink w:val="WW8Num28"/>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161258F0"/>
    <w:multiLevelType w:val="multilevel"/>
    <w:tmpl w:val="5440B72A"/>
    <w:styleLink w:val="WW8Num3"/>
    <w:lvl w:ilvl="0">
      <w:numFmt w:val="bullet"/>
      <w:lvlText w:val=""/>
      <w:lvlJc w:val="left"/>
      <w:pPr>
        <w:ind w:left="1068"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1D241F10"/>
    <w:multiLevelType w:val="multilevel"/>
    <w:tmpl w:val="9AAAFFAE"/>
    <w:styleLink w:val="WW8Num16"/>
    <w:lvl w:ilvl="0">
      <w:numFmt w:val="bullet"/>
      <w:lvlText w:val=""/>
      <w:lvlJc w:val="left"/>
      <w:pPr>
        <w:ind w:left="720" w:hanging="360"/>
      </w:pPr>
      <w:rPr>
        <w:rFonts w:ascii="Symbol" w:hAnsi="Symbol"/>
      </w:rPr>
    </w:lvl>
    <w:lvl w:ilvl="1">
      <w:numFmt w:val="bullet"/>
      <w:lvlText w:val=""/>
      <w:lvlJc w:val="left"/>
      <w:pPr>
        <w:ind w:left="1440" w:hanging="360"/>
      </w:pPr>
      <w:rPr>
        <w:rFonts w:ascii="Wingdings" w:hAnsi="Wingdings" w:cs="Courier New"/>
      </w:rPr>
    </w:lvl>
    <w:lvl w:ilvl="2">
      <w:numFmt w:val="bullet"/>
      <w:lvlText w:val=""/>
      <w:lvlJc w:val="left"/>
      <w:pPr>
        <w:ind w:left="2160" w:hanging="360"/>
      </w:pPr>
      <w:rPr>
        <w:rFonts w:ascii="Wingdings" w:hAnsi="Wingdings" w:cs="Courier New"/>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Courier New"/>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Courier New"/>
      </w:rPr>
    </w:lvl>
  </w:abstractNum>
  <w:abstractNum w:abstractNumId="11">
    <w:nsid w:val="224D1D4D"/>
    <w:multiLevelType w:val="multilevel"/>
    <w:tmpl w:val="A074F27C"/>
    <w:styleLink w:val="WW8Num391"/>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27CC77BC"/>
    <w:multiLevelType w:val="hybridMultilevel"/>
    <w:tmpl w:val="4C886580"/>
    <w:lvl w:ilvl="0" w:tplc="BA747F7C">
      <w:start w:val="1"/>
      <w:numFmt w:val="bullet"/>
      <w:lvlText w:val=""/>
      <w:lvlJc w:val="left"/>
      <w:pPr>
        <w:tabs>
          <w:tab w:val="num" w:pos="720"/>
        </w:tabs>
        <w:ind w:left="720" w:hanging="360"/>
      </w:pPr>
      <w:rPr>
        <w:rFonts w:ascii="Wingdings" w:hAnsi="Wingdings" w:cs="Wingdings" w:hint="default"/>
      </w:rPr>
    </w:lvl>
    <w:lvl w:ilvl="1" w:tplc="04150003">
      <w:start w:val="1"/>
      <w:numFmt w:val="bullet"/>
      <w:pStyle w:val="Styl4"/>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3">
    <w:nsid w:val="28754F48"/>
    <w:multiLevelType w:val="multilevel"/>
    <w:tmpl w:val="6FE4F5A6"/>
    <w:styleLink w:val="WW8Num35"/>
    <w:lvl w:ilvl="0">
      <w:numFmt w:val="bullet"/>
      <w:lvlText w:val="­"/>
      <w:lvlJc w:val="left"/>
      <w:pPr>
        <w:ind w:left="720" w:hanging="360"/>
      </w:pPr>
      <w:rPr>
        <w:rFonts w:ascii="Courier New" w:hAnsi="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99D18AF"/>
    <w:multiLevelType w:val="multilevel"/>
    <w:tmpl w:val="66DC63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C475CEB"/>
    <w:multiLevelType w:val="hybridMultilevel"/>
    <w:tmpl w:val="3BD832EA"/>
    <w:lvl w:ilvl="0" w:tplc="04150005">
      <w:start w:val="1"/>
      <w:numFmt w:val="bullet"/>
      <w:pStyle w:val="Aves"/>
      <w:lvlText w:val=""/>
      <w:lvlJc w:val="left"/>
      <w:pPr>
        <w:ind w:left="720" w:hanging="360"/>
      </w:pPr>
      <w:rPr>
        <w:rFonts w:ascii="Wingdings" w:hAnsi="Wingdings" w:cs="Wingdings" w:hint="default"/>
      </w:rPr>
    </w:lvl>
    <w:lvl w:ilvl="1" w:tplc="04150003">
      <w:start w:val="1"/>
      <w:numFmt w:val="bullet"/>
      <w:lvlText w:val="-"/>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6">
    <w:nsid w:val="321B6817"/>
    <w:multiLevelType w:val="multilevel"/>
    <w:tmpl w:val="09DA7188"/>
    <w:styleLink w:val="WW8Num29"/>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3B4B6668"/>
    <w:multiLevelType w:val="multilevel"/>
    <w:tmpl w:val="CE3EAAE4"/>
    <w:styleLink w:val="WW8Num34"/>
    <w:lvl w:ilvl="0">
      <w:numFmt w:val="bullet"/>
      <w:lvlText w:val=""/>
      <w:lvlJc w:val="left"/>
      <w:pPr>
        <w:ind w:left="0" w:firstLine="0"/>
      </w:pPr>
      <w:rPr>
        <w:rFonts w:ascii="Symbol" w:hAnsi="Symbol" w:cs="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43781311"/>
    <w:multiLevelType w:val="hybridMultilevel"/>
    <w:tmpl w:val="728845E2"/>
    <w:lvl w:ilvl="0" w:tplc="D1100508">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9">
    <w:nsid w:val="44175D7A"/>
    <w:multiLevelType w:val="multilevel"/>
    <w:tmpl w:val="D6645C84"/>
    <w:styleLink w:val="WW8Num26"/>
    <w:lvl w:ilvl="0">
      <w:numFmt w:val="bullet"/>
      <w:lvlText w:val=""/>
      <w:lvlJc w:val="left"/>
      <w:pPr>
        <w:ind w:left="360" w:hanging="360"/>
      </w:pPr>
      <w:rPr>
        <w:rFonts w:ascii="Wingdings" w:hAnsi="Wingdings"/>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44786D46"/>
    <w:multiLevelType w:val="multilevel"/>
    <w:tmpl w:val="A69A1612"/>
    <w:styleLink w:val="WW8Num18"/>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453D7BC2"/>
    <w:multiLevelType w:val="hybridMultilevel"/>
    <w:tmpl w:val="3A8EEA1E"/>
    <w:styleLink w:val="Litery"/>
    <w:lvl w:ilvl="0" w:tplc="2894F84A">
      <w:start w:val="1"/>
      <w:numFmt w:val="decimal"/>
      <w:lvlText w:val="%1)"/>
      <w:lvlJc w:val="left"/>
      <w:pPr>
        <w:tabs>
          <w:tab w:val="left" w:pos="720"/>
        </w:tabs>
        <w:ind w:left="316"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F9BA1F0E">
      <w:start w:val="1"/>
      <w:numFmt w:val="decimal"/>
      <w:lvlText w:val="%2)"/>
      <w:lvlJc w:val="left"/>
      <w:pPr>
        <w:tabs>
          <w:tab w:val="left" w:pos="720"/>
        </w:tabs>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C6041356">
      <w:start w:val="1"/>
      <w:numFmt w:val="decimal"/>
      <w:lvlText w:val="%3)"/>
      <w:lvlJc w:val="left"/>
      <w:pPr>
        <w:tabs>
          <w:tab w:val="left" w:pos="720"/>
        </w:tabs>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2158B4EA">
      <w:start w:val="1"/>
      <w:numFmt w:val="decimal"/>
      <w:lvlText w:val="%4)"/>
      <w:lvlJc w:val="left"/>
      <w:pPr>
        <w:tabs>
          <w:tab w:val="left" w:pos="720"/>
        </w:tabs>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F17CE832">
      <w:start w:val="1"/>
      <w:numFmt w:val="decimal"/>
      <w:lvlText w:val="%5)"/>
      <w:lvlJc w:val="left"/>
      <w:pPr>
        <w:tabs>
          <w:tab w:val="left" w:pos="720"/>
        </w:tabs>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5128E8C0">
      <w:start w:val="1"/>
      <w:numFmt w:val="decimal"/>
      <w:lvlText w:val="%6)"/>
      <w:lvlJc w:val="left"/>
      <w:pPr>
        <w:tabs>
          <w:tab w:val="left" w:pos="720"/>
        </w:tabs>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AB462328">
      <w:start w:val="1"/>
      <w:numFmt w:val="decimal"/>
      <w:lvlText w:val="%7)"/>
      <w:lvlJc w:val="left"/>
      <w:pPr>
        <w:tabs>
          <w:tab w:val="left" w:pos="720"/>
        </w:tabs>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FAE0E60E">
      <w:start w:val="1"/>
      <w:numFmt w:val="decimal"/>
      <w:lvlText w:val="%8)"/>
      <w:lvlJc w:val="left"/>
      <w:pPr>
        <w:tabs>
          <w:tab w:val="left" w:pos="720"/>
        </w:tabs>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31722C96">
      <w:start w:val="1"/>
      <w:numFmt w:val="decimal"/>
      <w:lvlText w:val="%9)"/>
      <w:lvlJc w:val="left"/>
      <w:pPr>
        <w:tabs>
          <w:tab w:val="left" w:pos="720"/>
        </w:tabs>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nsid w:val="51BE3C8E"/>
    <w:multiLevelType w:val="multilevel"/>
    <w:tmpl w:val="8EC46FDE"/>
    <w:styleLink w:val="WW8Num27"/>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52FF41EA"/>
    <w:multiLevelType w:val="multilevel"/>
    <w:tmpl w:val="CD246640"/>
    <w:styleLink w:val="WW8Num41"/>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nsid w:val="5E094D81"/>
    <w:multiLevelType w:val="multilevel"/>
    <w:tmpl w:val="427A9432"/>
    <w:styleLink w:val="WW8Num11"/>
    <w:lvl w:ilvl="0">
      <w:numFmt w:val="bullet"/>
      <w:lvlText w:val=""/>
      <w:lvlJc w:val="left"/>
      <w:pPr>
        <w:ind w:left="0" w:firstLine="0"/>
      </w:pPr>
      <w:rPr>
        <w:rFonts w:ascii="Symbol" w:hAnsi="Symbol" w:cs="Symbol"/>
        <w:lang w:val="pl-P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7FF70CB"/>
    <w:multiLevelType w:val="hybridMultilevel"/>
    <w:tmpl w:val="FB3009B2"/>
    <w:lvl w:ilvl="0" w:tplc="5D0ACFE2">
      <w:start w:val="1"/>
      <w:numFmt w:val="bullet"/>
      <w:lvlText w:val="-"/>
      <w:lvlJc w:val="left"/>
      <w:pPr>
        <w:ind w:left="720" w:hanging="360"/>
      </w:pPr>
      <w:rPr>
        <w:rFonts w:ascii="Times New Roman" w:hAnsi="Times New Roman" w:cs="Times New Roman"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8357496"/>
    <w:multiLevelType w:val="hybridMultilevel"/>
    <w:tmpl w:val="C4384DFA"/>
    <w:lvl w:ilvl="0" w:tplc="A7529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A771F02"/>
    <w:multiLevelType w:val="multilevel"/>
    <w:tmpl w:val="8C3EC50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8">
    <w:nsid w:val="6B03205D"/>
    <w:multiLevelType w:val="hybridMultilevel"/>
    <w:tmpl w:val="7A1885DE"/>
    <w:lvl w:ilvl="0" w:tplc="DF600F6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3B12CF5"/>
    <w:multiLevelType w:val="hybridMultilevel"/>
    <w:tmpl w:val="E0244BE8"/>
    <w:name w:val="WW8Num152222"/>
    <w:styleLink w:val="WW8Num241"/>
    <w:lvl w:ilvl="0" w:tplc="04150005">
      <w:start w:val="1"/>
      <w:numFmt w:val="bullet"/>
      <w:lvlText w:val=""/>
      <w:lvlJc w:val="left"/>
      <w:pPr>
        <w:tabs>
          <w:tab w:val="num" w:pos="1068"/>
        </w:tabs>
        <w:ind w:left="1068" w:hanging="360"/>
      </w:pPr>
      <w:rPr>
        <w:rFonts w:ascii="Wingdings" w:hAnsi="Wingding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30">
    <w:nsid w:val="73F310B8"/>
    <w:multiLevelType w:val="multilevel"/>
    <w:tmpl w:val="081C7574"/>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nsid w:val="75017D88"/>
    <w:multiLevelType w:val="multilevel"/>
    <w:tmpl w:val="20FCE394"/>
    <w:styleLink w:val="WW8Num10"/>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761F6769"/>
    <w:multiLevelType w:val="multilevel"/>
    <w:tmpl w:val="C2884E20"/>
    <w:styleLink w:val="WW8Num31"/>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79AB54F6"/>
    <w:multiLevelType w:val="multilevel"/>
    <w:tmpl w:val="42C60462"/>
    <w:styleLink w:val="WW8Num8"/>
    <w:lvl w:ilvl="0">
      <w:numFmt w:val="bullet"/>
      <w:lvlText w:val=""/>
      <w:lvlJc w:val="left"/>
      <w:pPr>
        <w:ind w:left="720" w:hanging="360"/>
      </w:pPr>
      <w:rPr>
        <w:rFonts w:ascii="Symbol" w:hAnsi="Symbol"/>
      </w:rPr>
    </w:lvl>
    <w:lvl w:ilvl="1">
      <w:numFmt w:val="bullet"/>
      <w:lvlText w:val=""/>
      <w:lvlJc w:val="left"/>
      <w:pPr>
        <w:ind w:left="1440" w:hanging="360"/>
      </w:pPr>
      <w:rPr>
        <w:rFonts w:ascii="Wingdings" w:hAnsi="Wingdings" w:cs="Courier New"/>
      </w:rPr>
    </w:lvl>
    <w:lvl w:ilvl="2">
      <w:numFmt w:val="bullet"/>
      <w:lvlText w:val=""/>
      <w:lvlJc w:val="left"/>
      <w:pPr>
        <w:ind w:left="2160" w:hanging="360"/>
      </w:pPr>
      <w:rPr>
        <w:rFonts w:ascii="Wingdings" w:hAnsi="Wingdings" w:cs="Courier New"/>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Courier New"/>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Courier New"/>
      </w:rPr>
    </w:lvl>
  </w:abstractNum>
  <w:abstractNum w:abstractNumId="34">
    <w:nsid w:val="7AAA2166"/>
    <w:multiLevelType w:val="hybridMultilevel"/>
    <w:tmpl w:val="B4C0DA3C"/>
    <w:lvl w:ilvl="0" w:tplc="04150019">
      <w:start w:val="1"/>
      <w:numFmt w:val="decimal"/>
      <w:pStyle w:val="TYP"/>
      <w:lvlText w:val="3.%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nsid w:val="7C5F10A3"/>
    <w:multiLevelType w:val="multilevel"/>
    <w:tmpl w:val="034A7682"/>
    <w:styleLink w:val="WW8Num19"/>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2"/>
  </w:num>
  <w:num w:numId="3">
    <w:abstractNumId w:val="0"/>
  </w:num>
  <w:num w:numId="4">
    <w:abstractNumId w:val="34"/>
  </w:num>
  <w:num w:numId="5">
    <w:abstractNumId w:val="15"/>
  </w:num>
  <w:num w:numId="6">
    <w:abstractNumId w:val="12"/>
  </w:num>
  <w:num w:numId="7">
    <w:abstractNumId w:val="22"/>
  </w:num>
  <w:num w:numId="8">
    <w:abstractNumId w:val="9"/>
  </w:num>
  <w:num w:numId="9">
    <w:abstractNumId w:val="7"/>
  </w:num>
  <w:num w:numId="10">
    <w:abstractNumId w:val="33"/>
  </w:num>
  <w:num w:numId="11">
    <w:abstractNumId w:val="3"/>
  </w:num>
  <w:num w:numId="12">
    <w:abstractNumId w:val="10"/>
  </w:num>
  <w:num w:numId="13">
    <w:abstractNumId w:val="20"/>
  </w:num>
  <w:num w:numId="14">
    <w:abstractNumId w:val="35"/>
  </w:num>
  <w:num w:numId="15">
    <w:abstractNumId w:val="6"/>
  </w:num>
  <w:num w:numId="16">
    <w:abstractNumId w:val="19"/>
  </w:num>
  <w:num w:numId="17">
    <w:abstractNumId w:val="8"/>
  </w:num>
  <w:num w:numId="18">
    <w:abstractNumId w:val="16"/>
  </w:num>
  <w:num w:numId="19">
    <w:abstractNumId w:val="32"/>
  </w:num>
  <w:num w:numId="20">
    <w:abstractNumId w:val="23"/>
  </w:num>
  <w:num w:numId="21">
    <w:abstractNumId w:val="30"/>
  </w:num>
  <w:num w:numId="22">
    <w:abstractNumId w:val="11"/>
  </w:num>
  <w:num w:numId="23">
    <w:abstractNumId w:val="29"/>
  </w:num>
  <w:num w:numId="24">
    <w:abstractNumId w:val="4"/>
  </w:num>
  <w:num w:numId="25">
    <w:abstractNumId w:val="5"/>
  </w:num>
  <w:num w:numId="26">
    <w:abstractNumId w:val="13"/>
  </w:num>
  <w:num w:numId="27">
    <w:abstractNumId w:val="31"/>
  </w:num>
  <w:num w:numId="28">
    <w:abstractNumId w:val="21"/>
  </w:num>
  <w:num w:numId="29">
    <w:abstractNumId w:val="26"/>
  </w:num>
  <w:num w:numId="30">
    <w:abstractNumId w:val="25"/>
  </w:num>
  <w:num w:numId="31">
    <w:abstractNumId w:val="17"/>
  </w:num>
  <w:num w:numId="32">
    <w:abstractNumId w:val="24"/>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27"/>
  </w:num>
  <w:num w:numId="37">
    <w:abstractNumId w:val="14"/>
  </w:num>
  <w:num w:numId="38">
    <w:abstractNumId w:val="18"/>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D1BF7"/>
    <w:rsid w:val="00041212"/>
    <w:rsid w:val="00066BE1"/>
    <w:rsid w:val="00097FA5"/>
    <w:rsid w:val="000B0265"/>
    <w:rsid w:val="000B6F52"/>
    <w:rsid w:val="000C0654"/>
    <w:rsid w:val="000D15DB"/>
    <w:rsid w:val="000E7684"/>
    <w:rsid w:val="001126D9"/>
    <w:rsid w:val="00122619"/>
    <w:rsid w:val="0015198E"/>
    <w:rsid w:val="001671D8"/>
    <w:rsid w:val="00184330"/>
    <w:rsid w:val="00194EF4"/>
    <w:rsid w:val="001A00CD"/>
    <w:rsid w:val="001D2E8F"/>
    <w:rsid w:val="00205717"/>
    <w:rsid w:val="00247192"/>
    <w:rsid w:val="00270140"/>
    <w:rsid w:val="002825DB"/>
    <w:rsid w:val="003339E0"/>
    <w:rsid w:val="003400E0"/>
    <w:rsid w:val="00354DB2"/>
    <w:rsid w:val="00392639"/>
    <w:rsid w:val="003953E5"/>
    <w:rsid w:val="003C7C98"/>
    <w:rsid w:val="003D2912"/>
    <w:rsid w:val="003D649E"/>
    <w:rsid w:val="003D74D6"/>
    <w:rsid w:val="00404EAA"/>
    <w:rsid w:val="004168B5"/>
    <w:rsid w:val="00423CA2"/>
    <w:rsid w:val="004267A0"/>
    <w:rsid w:val="00464456"/>
    <w:rsid w:val="00481112"/>
    <w:rsid w:val="004A532A"/>
    <w:rsid w:val="004A6C03"/>
    <w:rsid w:val="004E7467"/>
    <w:rsid w:val="004F4293"/>
    <w:rsid w:val="00526A29"/>
    <w:rsid w:val="005543B7"/>
    <w:rsid w:val="00554FE2"/>
    <w:rsid w:val="00560A4E"/>
    <w:rsid w:val="00561441"/>
    <w:rsid w:val="00591B5F"/>
    <w:rsid w:val="005B1340"/>
    <w:rsid w:val="005B1FC7"/>
    <w:rsid w:val="00617F7E"/>
    <w:rsid w:val="00662BF6"/>
    <w:rsid w:val="0066314C"/>
    <w:rsid w:val="00673F18"/>
    <w:rsid w:val="006810BB"/>
    <w:rsid w:val="00690EC5"/>
    <w:rsid w:val="006C6D31"/>
    <w:rsid w:val="006D1CA1"/>
    <w:rsid w:val="006D7710"/>
    <w:rsid w:val="007304E5"/>
    <w:rsid w:val="0073369C"/>
    <w:rsid w:val="007558A3"/>
    <w:rsid w:val="00777BA9"/>
    <w:rsid w:val="00792048"/>
    <w:rsid w:val="00795E9D"/>
    <w:rsid w:val="007A07C0"/>
    <w:rsid w:val="007B3200"/>
    <w:rsid w:val="007B67A4"/>
    <w:rsid w:val="007C7497"/>
    <w:rsid w:val="007D4FF3"/>
    <w:rsid w:val="007D6B27"/>
    <w:rsid w:val="007E3506"/>
    <w:rsid w:val="008134BB"/>
    <w:rsid w:val="00826904"/>
    <w:rsid w:val="00845417"/>
    <w:rsid w:val="00853769"/>
    <w:rsid w:val="00893163"/>
    <w:rsid w:val="008A6CF5"/>
    <w:rsid w:val="00910555"/>
    <w:rsid w:val="00920547"/>
    <w:rsid w:val="00932C9B"/>
    <w:rsid w:val="009A1797"/>
    <w:rsid w:val="009D1BF7"/>
    <w:rsid w:val="009E58F0"/>
    <w:rsid w:val="009F519E"/>
    <w:rsid w:val="00A13966"/>
    <w:rsid w:val="00A24BE9"/>
    <w:rsid w:val="00A41FA2"/>
    <w:rsid w:val="00A70C62"/>
    <w:rsid w:val="00A94208"/>
    <w:rsid w:val="00A971FB"/>
    <w:rsid w:val="00AF31A6"/>
    <w:rsid w:val="00B207D1"/>
    <w:rsid w:val="00B4228D"/>
    <w:rsid w:val="00B47289"/>
    <w:rsid w:val="00B52046"/>
    <w:rsid w:val="00B53729"/>
    <w:rsid w:val="00B67393"/>
    <w:rsid w:val="00B77E43"/>
    <w:rsid w:val="00B84425"/>
    <w:rsid w:val="00BD2C3A"/>
    <w:rsid w:val="00C07F4D"/>
    <w:rsid w:val="00C34232"/>
    <w:rsid w:val="00C4385B"/>
    <w:rsid w:val="00C6273F"/>
    <w:rsid w:val="00C868FC"/>
    <w:rsid w:val="00CB071E"/>
    <w:rsid w:val="00CD0BED"/>
    <w:rsid w:val="00CD4E44"/>
    <w:rsid w:val="00CE608A"/>
    <w:rsid w:val="00D01582"/>
    <w:rsid w:val="00D0350C"/>
    <w:rsid w:val="00D1791E"/>
    <w:rsid w:val="00D441BB"/>
    <w:rsid w:val="00D4429E"/>
    <w:rsid w:val="00D572C0"/>
    <w:rsid w:val="00D5749F"/>
    <w:rsid w:val="00D672B6"/>
    <w:rsid w:val="00D833DB"/>
    <w:rsid w:val="00DA767C"/>
    <w:rsid w:val="00DD2220"/>
    <w:rsid w:val="00DE18EF"/>
    <w:rsid w:val="00DF043A"/>
    <w:rsid w:val="00DF5C68"/>
    <w:rsid w:val="00E00913"/>
    <w:rsid w:val="00E025E3"/>
    <w:rsid w:val="00E273C3"/>
    <w:rsid w:val="00E32596"/>
    <w:rsid w:val="00E8577C"/>
    <w:rsid w:val="00F366D4"/>
    <w:rsid w:val="00F417BF"/>
    <w:rsid w:val="00F42656"/>
    <w:rsid w:val="00F5366D"/>
    <w:rsid w:val="00F559B3"/>
    <w:rsid w:val="00F6596F"/>
    <w:rsid w:val="00F822CF"/>
    <w:rsid w:val="00FA56BB"/>
    <w:rsid w:val="00FD3C8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360" w:lineRule="auto"/>
        <w:ind w:firstLine="851"/>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semiHidden="0" w:unhideWhenUsed="0" w:qFormat="1"/>
    <w:lsdException w:name="Default Paragraph Font" w:uiPriority="1"/>
    <w:lsdException w:name="Subtitle" w:semiHidden="0" w:unhideWhenUsed="0" w:qFormat="1"/>
    <w:lsdException w:name="Body Text 2" w:uiPriority="0"/>
    <w:lsdException w:name="Block Text" w:uiPriority="0"/>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ny">
    <w:name w:val="Normal"/>
    <w:qFormat/>
    <w:rsid w:val="009D1BF7"/>
    <w:pPr>
      <w:spacing w:line="240" w:lineRule="auto"/>
      <w:ind w:firstLine="0"/>
      <w:jc w:val="left"/>
    </w:pPr>
    <w:rPr>
      <w:rFonts w:ascii="Times New Roman" w:eastAsia="Times New Roman" w:hAnsi="Times New Roman" w:cs="Times New Roman"/>
      <w:sz w:val="24"/>
      <w:szCs w:val="24"/>
      <w:lang w:eastAsia="pl-PL"/>
    </w:rPr>
  </w:style>
  <w:style w:type="paragraph" w:styleId="Nagwek1">
    <w:name w:val="heading 1"/>
    <w:aliases w:val="Znak Znak,Znak Znak Znak Znak Znak Znak Znak Znak"/>
    <w:basedOn w:val="Normalny"/>
    <w:next w:val="Normalny"/>
    <w:link w:val="Nagwek1Znak"/>
    <w:uiPriority w:val="99"/>
    <w:qFormat/>
    <w:rsid w:val="009D1BF7"/>
    <w:pPr>
      <w:keepNext/>
      <w:spacing w:before="240" w:after="60"/>
      <w:outlineLvl w:val="0"/>
    </w:pPr>
    <w:rPr>
      <w:rFonts w:ascii="Cambria" w:eastAsia="Calibri" w:hAnsi="Cambria" w:cs="Cambria"/>
      <w:b/>
      <w:bCs/>
      <w:kern w:val="32"/>
      <w:sz w:val="32"/>
      <w:szCs w:val="32"/>
    </w:rPr>
  </w:style>
  <w:style w:type="paragraph" w:styleId="Nagwek2">
    <w:name w:val="heading 2"/>
    <w:basedOn w:val="Normalny"/>
    <w:next w:val="Normalny"/>
    <w:link w:val="Nagwek2Znak"/>
    <w:uiPriority w:val="99"/>
    <w:qFormat/>
    <w:rsid w:val="0015198E"/>
    <w:pPr>
      <w:keepNext/>
      <w:ind w:left="567" w:hanging="567"/>
      <w:outlineLvl w:val="1"/>
    </w:pPr>
    <w:rPr>
      <w:rFonts w:eastAsia="Calibri"/>
      <w:b/>
      <w:bCs/>
      <w:i/>
    </w:rPr>
  </w:style>
  <w:style w:type="paragraph" w:styleId="Nagwek3">
    <w:name w:val="heading 3"/>
    <w:basedOn w:val="Normalny"/>
    <w:next w:val="Normalny"/>
    <w:link w:val="Nagwek3Znak"/>
    <w:uiPriority w:val="99"/>
    <w:qFormat/>
    <w:rsid w:val="009D1BF7"/>
    <w:pPr>
      <w:keepNext/>
      <w:autoSpaceDE w:val="0"/>
      <w:autoSpaceDN w:val="0"/>
      <w:adjustRightInd w:val="0"/>
      <w:jc w:val="both"/>
      <w:outlineLvl w:val="2"/>
    </w:pPr>
    <w:rPr>
      <w:rFonts w:eastAsia="Calibri"/>
      <w:b/>
      <w:bCs/>
      <w:szCs w:val="20"/>
    </w:rPr>
  </w:style>
  <w:style w:type="paragraph" w:styleId="Nagwek4">
    <w:name w:val="heading 4"/>
    <w:basedOn w:val="Normalny"/>
    <w:next w:val="Normalny"/>
    <w:link w:val="Nagwek4Znak"/>
    <w:uiPriority w:val="99"/>
    <w:qFormat/>
    <w:rsid w:val="009D1BF7"/>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9"/>
    <w:qFormat/>
    <w:rsid w:val="009D1BF7"/>
    <w:pPr>
      <w:keepNext/>
      <w:ind w:firstLine="708"/>
      <w:jc w:val="both"/>
      <w:outlineLvl w:val="4"/>
    </w:pPr>
    <w:rPr>
      <w:rFonts w:eastAsia="Calibri"/>
      <w:b/>
      <w:bCs/>
      <w:sz w:val="20"/>
      <w:szCs w:val="20"/>
    </w:rPr>
  </w:style>
  <w:style w:type="paragraph" w:styleId="Nagwek6">
    <w:name w:val="heading 6"/>
    <w:basedOn w:val="Normalny"/>
    <w:next w:val="Normalny"/>
    <w:link w:val="Nagwek6Znak"/>
    <w:uiPriority w:val="99"/>
    <w:qFormat/>
    <w:rsid w:val="009D1BF7"/>
    <w:pPr>
      <w:widowControl w:val="0"/>
      <w:autoSpaceDE w:val="0"/>
      <w:autoSpaceDN w:val="0"/>
      <w:adjustRightInd w:val="0"/>
      <w:spacing w:before="240" w:after="60"/>
      <w:outlineLvl w:val="5"/>
    </w:pPr>
    <w:rPr>
      <w:rFonts w:eastAsia="Calibri"/>
      <w:i/>
      <w:iCs/>
      <w:sz w:val="20"/>
      <w:szCs w:val="20"/>
    </w:rPr>
  </w:style>
  <w:style w:type="paragraph" w:styleId="Nagwek7">
    <w:name w:val="heading 7"/>
    <w:basedOn w:val="Normalny"/>
    <w:next w:val="Normalny"/>
    <w:link w:val="Nagwek7Znak"/>
    <w:uiPriority w:val="99"/>
    <w:qFormat/>
    <w:rsid w:val="009D1BF7"/>
    <w:pPr>
      <w:keepNext/>
      <w:jc w:val="both"/>
      <w:outlineLvl w:val="6"/>
    </w:pPr>
    <w:rPr>
      <w:rFonts w:eastAsia="Calibri"/>
      <w:sz w:val="20"/>
      <w:szCs w:val="20"/>
    </w:rPr>
  </w:style>
  <w:style w:type="paragraph" w:styleId="Nagwek8">
    <w:name w:val="heading 8"/>
    <w:basedOn w:val="Normalny"/>
    <w:next w:val="Normalny"/>
    <w:link w:val="Nagwek8Znak"/>
    <w:uiPriority w:val="99"/>
    <w:qFormat/>
    <w:rsid w:val="009D1BF7"/>
    <w:pPr>
      <w:spacing w:before="240" w:after="60"/>
      <w:outlineLvl w:val="7"/>
    </w:pPr>
    <w:rPr>
      <w:rFonts w:eastAsia="Calibri"/>
      <w:i/>
      <w:iCs/>
    </w:rPr>
  </w:style>
  <w:style w:type="paragraph" w:styleId="Nagwek9">
    <w:name w:val="heading 9"/>
    <w:basedOn w:val="Normalny"/>
    <w:next w:val="Normalny"/>
    <w:link w:val="Nagwek9Znak"/>
    <w:uiPriority w:val="99"/>
    <w:qFormat/>
    <w:rsid w:val="009D1BF7"/>
    <w:pPr>
      <w:spacing w:before="240" w:after="60"/>
      <w:ind w:left="6372" w:hanging="708"/>
      <w:outlineLvl w:val="8"/>
    </w:pPr>
    <w:rPr>
      <w:rFonts w:ascii="Arial" w:eastAsia="Calibri" w:hAnsi="Arial" w:cs="Arial"/>
      <w:b/>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 Znak,Znak Znak Znak Znak Znak Znak Znak Znak Znak"/>
    <w:basedOn w:val="Domylnaczcionkaakapitu"/>
    <w:link w:val="Nagwek1"/>
    <w:uiPriority w:val="99"/>
    <w:rsid w:val="009D1BF7"/>
    <w:rPr>
      <w:rFonts w:ascii="Cambria" w:eastAsia="Calibri" w:hAnsi="Cambria" w:cs="Cambria"/>
      <w:b/>
      <w:bCs/>
      <w:kern w:val="32"/>
      <w:sz w:val="32"/>
      <w:szCs w:val="32"/>
      <w:lang w:eastAsia="pl-PL"/>
    </w:rPr>
  </w:style>
  <w:style w:type="character" w:customStyle="1" w:styleId="Nagwek2Znak">
    <w:name w:val="Nagłówek 2 Znak"/>
    <w:basedOn w:val="Domylnaczcionkaakapitu"/>
    <w:link w:val="Nagwek2"/>
    <w:uiPriority w:val="99"/>
    <w:rsid w:val="0015198E"/>
    <w:rPr>
      <w:rFonts w:ascii="Times New Roman" w:eastAsia="Calibri" w:hAnsi="Times New Roman" w:cs="Times New Roman"/>
      <w:b/>
      <w:bCs/>
      <w:i/>
      <w:sz w:val="24"/>
      <w:szCs w:val="24"/>
      <w:lang w:eastAsia="pl-PL"/>
    </w:rPr>
  </w:style>
  <w:style w:type="character" w:customStyle="1" w:styleId="Nagwek3Znak">
    <w:name w:val="Nagłówek 3 Znak"/>
    <w:basedOn w:val="Domylnaczcionkaakapitu"/>
    <w:link w:val="Nagwek3"/>
    <w:uiPriority w:val="99"/>
    <w:rsid w:val="009D1BF7"/>
    <w:rPr>
      <w:rFonts w:ascii="Times New Roman" w:eastAsia="Calibri" w:hAnsi="Times New Roman" w:cs="Times New Roman"/>
      <w:b/>
      <w:bCs/>
      <w:sz w:val="24"/>
      <w:szCs w:val="20"/>
      <w:lang w:eastAsia="pl-PL"/>
    </w:rPr>
  </w:style>
  <w:style w:type="character" w:customStyle="1" w:styleId="Nagwek4Znak">
    <w:name w:val="Nagłówek 4 Znak"/>
    <w:basedOn w:val="Domylnaczcionkaakapitu"/>
    <w:link w:val="Nagwek4"/>
    <w:uiPriority w:val="99"/>
    <w:rsid w:val="009D1BF7"/>
    <w:rPr>
      <w:rFonts w:ascii="Times New Roman" w:eastAsia="Calibri" w:hAnsi="Times New Roman" w:cs="Times New Roman"/>
      <w:b/>
      <w:bCs/>
      <w:sz w:val="28"/>
      <w:szCs w:val="28"/>
      <w:lang w:eastAsia="pl-PL"/>
    </w:rPr>
  </w:style>
  <w:style w:type="character" w:customStyle="1" w:styleId="Nagwek5Znak">
    <w:name w:val="Nagłówek 5 Znak"/>
    <w:basedOn w:val="Domylnaczcionkaakapitu"/>
    <w:link w:val="Nagwek5"/>
    <w:uiPriority w:val="99"/>
    <w:rsid w:val="009D1BF7"/>
    <w:rPr>
      <w:rFonts w:ascii="Times New Roman" w:eastAsia="Calibri" w:hAnsi="Times New Roman" w:cs="Times New Roman"/>
      <w:b/>
      <w:bCs/>
      <w:sz w:val="20"/>
      <w:szCs w:val="20"/>
      <w:lang w:eastAsia="pl-PL"/>
    </w:rPr>
  </w:style>
  <w:style w:type="character" w:customStyle="1" w:styleId="Nagwek6Znak">
    <w:name w:val="Nagłówek 6 Znak"/>
    <w:basedOn w:val="Domylnaczcionkaakapitu"/>
    <w:link w:val="Nagwek6"/>
    <w:uiPriority w:val="99"/>
    <w:rsid w:val="009D1BF7"/>
    <w:rPr>
      <w:rFonts w:ascii="Times New Roman" w:eastAsia="Calibri" w:hAnsi="Times New Roman" w:cs="Times New Roman"/>
      <w:i/>
      <w:iCs/>
      <w:sz w:val="20"/>
      <w:szCs w:val="20"/>
      <w:lang w:eastAsia="pl-PL"/>
    </w:rPr>
  </w:style>
  <w:style w:type="character" w:customStyle="1" w:styleId="Nagwek7Znak">
    <w:name w:val="Nagłówek 7 Znak"/>
    <w:basedOn w:val="Domylnaczcionkaakapitu"/>
    <w:link w:val="Nagwek7"/>
    <w:uiPriority w:val="99"/>
    <w:rsid w:val="009D1BF7"/>
    <w:rPr>
      <w:rFonts w:ascii="Times New Roman" w:eastAsia="Calibri" w:hAnsi="Times New Roman" w:cs="Times New Roman"/>
      <w:sz w:val="20"/>
      <w:szCs w:val="20"/>
      <w:lang w:eastAsia="pl-PL"/>
    </w:rPr>
  </w:style>
  <w:style w:type="character" w:customStyle="1" w:styleId="Nagwek8Znak">
    <w:name w:val="Nagłówek 8 Znak"/>
    <w:basedOn w:val="Domylnaczcionkaakapitu"/>
    <w:link w:val="Nagwek8"/>
    <w:uiPriority w:val="99"/>
    <w:rsid w:val="009D1BF7"/>
    <w:rPr>
      <w:rFonts w:ascii="Times New Roman" w:eastAsia="Calibri" w:hAnsi="Times New Roman" w:cs="Times New Roman"/>
      <w:i/>
      <w:iCs/>
      <w:sz w:val="24"/>
      <w:szCs w:val="24"/>
      <w:lang w:eastAsia="pl-PL"/>
    </w:rPr>
  </w:style>
  <w:style w:type="character" w:customStyle="1" w:styleId="Nagwek9Znak">
    <w:name w:val="Nagłówek 9 Znak"/>
    <w:basedOn w:val="Domylnaczcionkaakapitu"/>
    <w:link w:val="Nagwek9"/>
    <w:uiPriority w:val="99"/>
    <w:rsid w:val="009D1BF7"/>
    <w:rPr>
      <w:rFonts w:ascii="Arial" w:eastAsia="Calibri" w:hAnsi="Arial" w:cs="Arial"/>
      <w:b/>
      <w:bCs/>
      <w:i/>
      <w:iCs/>
      <w:sz w:val="20"/>
      <w:szCs w:val="20"/>
      <w:lang w:eastAsia="pl-PL"/>
    </w:rPr>
  </w:style>
  <w:style w:type="character" w:customStyle="1" w:styleId="Heading2Char">
    <w:name w:val="Heading 2 Char"/>
    <w:uiPriority w:val="99"/>
    <w:locked/>
    <w:rsid w:val="009D1BF7"/>
    <w:rPr>
      <w:rFonts w:ascii="Arial" w:hAnsi="Arial" w:cs="Arial"/>
      <w:b/>
      <w:bCs/>
      <w:i/>
      <w:iCs/>
      <w:sz w:val="28"/>
      <w:szCs w:val="28"/>
      <w:lang w:val="pl-PL" w:eastAsia="pl-PL"/>
    </w:rPr>
  </w:style>
  <w:style w:type="character" w:customStyle="1" w:styleId="Heading3Char">
    <w:name w:val="Heading 3 Char"/>
    <w:uiPriority w:val="99"/>
    <w:locked/>
    <w:rsid w:val="009D1BF7"/>
    <w:rPr>
      <w:b/>
      <w:bCs/>
      <w:sz w:val="24"/>
      <w:szCs w:val="24"/>
      <w:lang w:val="pl-PL" w:eastAsia="pl-PL"/>
    </w:rPr>
  </w:style>
  <w:style w:type="character" w:customStyle="1" w:styleId="Heading4Char">
    <w:name w:val="Heading 4 Char"/>
    <w:uiPriority w:val="99"/>
    <w:locked/>
    <w:rsid w:val="009D1BF7"/>
    <w:rPr>
      <w:b/>
      <w:bCs/>
      <w:sz w:val="28"/>
      <w:szCs w:val="28"/>
      <w:lang w:val="pl-PL" w:eastAsia="pl-PL"/>
    </w:rPr>
  </w:style>
  <w:style w:type="character" w:customStyle="1" w:styleId="Heading5Char">
    <w:name w:val="Heading 5 Char"/>
    <w:uiPriority w:val="99"/>
    <w:locked/>
    <w:rsid w:val="009D1BF7"/>
    <w:rPr>
      <w:b/>
      <w:bCs/>
      <w:sz w:val="24"/>
      <w:szCs w:val="24"/>
      <w:lang w:val="pl-PL" w:eastAsia="pl-PL"/>
    </w:rPr>
  </w:style>
  <w:style w:type="character" w:customStyle="1" w:styleId="Heading6Char">
    <w:name w:val="Heading 6 Char"/>
    <w:uiPriority w:val="99"/>
    <w:locked/>
    <w:rsid w:val="009D1BF7"/>
    <w:rPr>
      <w:i/>
      <w:iCs/>
      <w:sz w:val="22"/>
      <w:szCs w:val="22"/>
      <w:lang w:val="pl-PL" w:eastAsia="pl-PL"/>
    </w:rPr>
  </w:style>
  <w:style w:type="character" w:customStyle="1" w:styleId="Heading7Char">
    <w:name w:val="Heading 7 Char"/>
    <w:uiPriority w:val="99"/>
    <w:locked/>
    <w:rsid w:val="009D1BF7"/>
    <w:rPr>
      <w:sz w:val="24"/>
      <w:szCs w:val="24"/>
      <w:lang w:val="pl-PL" w:eastAsia="pl-PL"/>
    </w:rPr>
  </w:style>
  <w:style w:type="character" w:customStyle="1" w:styleId="Heading8Char">
    <w:name w:val="Heading 8 Char"/>
    <w:uiPriority w:val="99"/>
    <w:locked/>
    <w:rsid w:val="009D1BF7"/>
    <w:rPr>
      <w:i/>
      <w:iCs/>
      <w:sz w:val="24"/>
      <w:szCs w:val="24"/>
      <w:lang w:val="pl-PL" w:eastAsia="pl-PL"/>
    </w:rPr>
  </w:style>
  <w:style w:type="character" w:customStyle="1" w:styleId="Heading9Char">
    <w:name w:val="Heading 9 Char"/>
    <w:uiPriority w:val="99"/>
    <w:locked/>
    <w:rsid w:val="009D1BF7"/>
    <w:rPr>
      <w:rFonts w:ascii="Arial" w:hAnsi="Arial" w:cs="Arial"/>
      <w:b/>
      <w:bCs/>
      <w:i/>
      <w:iCs/>
      <w:sz w:val="18"/>
      <w:szCs w:val="18"/>
      <w:lang w:val="pl-PL" w:eastAsia="pl-PL"/>
    </w:rPr>
  </w:style>
  <w:style w:type="paragraph" w:styleId="Spistreci1">
    <w:name w:val="toc 1"/>
    <w:aliases w:val="mój spis treści"/>
    <w:basedOn w:val="Normalny"/>
    <w:next w:val="Normalny"/>
    <w:autoRedefine/>
    <w:uiPriority w:val="39"/>
    <w:rsid w:val="009D1BF7"/>
    <w:pPr>
      <w:tabs>
        <w:tab w:val="right" w:leader="dot" w:pos="8976"/>
      </w:tabs>
      <w:autoSpaceDE w:val="0"/>
      <w:autoSpaceDN w:val="0"/>
      <w:adjustRightInd w:val="0"/>
      <w:spacing w:before="480" w:after="120"/>
      <w:ind w:left="238" w:hanging="238"/>
    </w:pPr>
    <w:rPr>
      <w:b/>
      <w:bCs/>
      <w:caps/>
    </w:rPr>
  </w:style>
  <w:style w:type="paragraph" w:customStyle="1" w:styleId="Standard">
    <w:name w:val="Standard"/>
    <w:link w:val="StandardZnak1"/>
    <w:qFormat/>
    <w:rsid w:val="009D1BF7"/>
    <w:pPr>
      <w:autoSpaceDE w:val="0"/>
      <w:autoSpaceDN w:val="0"/>
      <w:adjustRightInd w:val="0"/>
      <w:spacing w:line="240" w:lineRule="auto"/>
      <w:ind w:firstLine="0"/>
      <w:jc w:val="left"/>
    </w:pPr>
    <w:rPr>
      <w:rFonts w:ascii="Times New Roman" w:eastAsia="Times New Roman" w:hAnsi="Times New Roman" w:cs="Times New Roman"/>
      <w:sz w:val="24"/>
      <w:szCs w:val="24"/>
      <w:lang w:eastAsia="pl-PL"/>
    </w:rPr>
  </w:style>
  <w:style w:type="paragraph" w:styleId="Spistreci2">
    <w:name w:val="toc 2"/>
    <w:basedOn w:val="Standard"/>
    <w:next w:val="Standard"/>
    <w:autoRedefine/>
    <w:uiPriority w:val="39"/>
    <w:rsid w:val="009D1BF7"/>
    <w:pPr>
      <w:tabs>
        <w:tab w:val="right" w:leader="dot" w:pos="8976"/>
      </w:tabs>
      <w:spacing w:before="120"/>
      <w:ind w:left="240" w:firstLine="1"/>
    </w:pPr>
    <w:rPr>
      <w:i/>
      <w:iCs/>
    </w:rPr>
  </w:style>
  <w:style w:type="paragraph" w:styleId="Nagwek">
    <w:name w:val="header"/>
    <w:basedOn w:val="Normalny"/>
    <w:link w:val="NagwekZnak"/>
    <w:uiPriority w:val="99"/>
    <w:rsid w:val="009D1BF7"/>
    <w:pPr>
      <w:tabs>
        <w:tab w:val="center" w:pos="4536"/>
        <w:tab w:val="right" w:pos="9072"/>
      </w:tabs>
    </w:pPr>
    <w:rPr>
      <w:rFonts w:eastAsia="Calibri"/>
    </w:rPr>
  </w:style>
  <w:style w:type="character" w:customStyle="1" w:styleId="NagwekZnak">
    <w:name w:val="Nagłówek Znak"/>
    <w:basedOn w:val="Domylnaczcionkaakapitu"/>
    <w:link w:val="Nagwek"/>
    <w:uiPriority w:val="99"/>
    <w:rsid w:val="009D1BF7"/>
    <w:rPr>
      <w:rFonts w:ascii="Times New Roman" w:eastAsia="Calibri" w:hAnsi="Times New Roman" w:cs="Times New Roman"/>
      <w:sz w:val="24"/>
      <w:szCs w:val="24"/>
      <w:lang w:eastAsia="pl-PL"/>
    </w:rPr>
  </w:style>
  <w:style w:type="character" w:customStyle="1" w:styleId="HeaderChar">
    <w:name w:val="Header Char"/>
    <w:uiPriority w:val="99"/>
    <w:locked/>
    <w:rsid w:val="009D1BF7"/>
    <w:rPr>
      <w:sz w:val="24"/>
      <w:szCs w:val="24"/>
      <w:lang w:val="pl-PL" w:eastAsia="pl-PL"/>
    </w:rPr>
  </w:style>
  <w:style w:type="character" w:styleId="Numerstrony">
    <w:name w:val="page number"/>
    <w:basedOn w:val="Domylnaczcionkaakapitu"/>
    <w:uiPriority w:val="99"/>
    <w:rsid w:val="009D1BF7"/>
  </w:style>
  <w:style w:type="character" w:styleId="Hipercze">
    <w:name w:val="Hyperlink"/>
    <w:uiPriority w:val="99"/>
    <w:rsid w:val="009D1BF7"/>
    <w:rPr>
      <w:color w:val="0000FF"/>
      <w:u w:val="single"/>
    </w:rPr>
  </w:style>
  <w:style w:type="paragraph" w:styleId="Tekstpodstawowy">
    <w:name w:val="Body Text"/>
    <w:aliases w:val="Tekst podstawow.(F2),(F2),(F2) Znak,Znak,Znak2 Znak,Znak2"/>
    <w:basedOn w:val="Normalny"/>
    <w:link w:val="TekstpodstawowyZnak"/>
    <w:uiPriority w:val="99"/>
    <w:rsid w:val="009D1BF7"/>
    <w:pPr>
      <w:widowControl w:val="0"/>
      <w:tabs>
        <w:tab w:val="left" w:pos="204"/>
      </w:tabs>
      <w:spacing w:line="277" w:lineRule="exact"/>
      <w:jc w:val="both"/>
    </w:pPr>
    <w:rPr>
      <w:rFonts w:eastAsia="Calibri"/>
      <w:sz w:val="20"/>
      <w:szCs w:val="20"/>
    </w:rPr>
  </w:style>
  <w:style w:type="character" w:customStyle="1" w:styleId="TekstpodstawowyZnak">
    <w:name w:val="Tekst podstawowy Znak"/>
    <w:aliases w:val="Tekst podstawow.(F2) Znak,(F2) Znak1,(F2) Znak Znak,Znak Znak1,Znak2 Znak Znak,Znak2 Znak1"/>
    <w:basedOn w:val="Domylnaczcionkaakapitu"/>
    <w:link w:val="Tekstpodstawowy"/>
    <w:uiPriority w:val="99"/>
    <w:rsid w:val="009D1BF7"/>
    <w:rPr>
      <w:rFonts w:ascii="Times New Roman" w:eastAsia="Calibri" w:hAnsi="Times New Roman" w:cs="Times New Roman"/>
      <w:sz w:val="20"/>
      <w:szCs w:val="20"/>
      <w:lang w:eastAsia="pl-PL"/>
    </w:rPr>
  </w:style>
  <w:style w:type="character" w:customStyle="1" w:styleId="BodyTextChar">
    <w:name w:val="Body Text Char"/>
    <w:aliases w:val="Tekst podstawow.(F2) Char,(F2) Char,(F2) Znak Char,Znak Char,Znak2 Znak Char,Znak2 Char,Heading 1 Char"/>
    <w:uiPriority w:val="99"/>
    <w:locked/>
    <w:rsid w:val="009D1BF7"/>
    <w:rPr>
      <w:snapToGrid w:val="0"/>
      <w:sz w:val="24"/>
      <w:szCs w:val="24"/>
      <w:lang w:val="pl-PL" w:eastAsia="pl-PL"/>
    </w:rPr>
  </w:style>
  <w:style w:type="paragraph" w:styleId="Tekstprzypisudolnego">
    <w:name w:val="footnote text"/>
    <w:basedOn w:val="Normalny"/>
    <w:link w:val="TekstprzypisudolnegoZnak"/>
    <w:uiPriority w:val="99"/>
    <w:semiHidden/>
    <w:rsid w:val="009D1BF7"/>
    <w:rPr>
      <w:rFonts w:eastAsia="Calibri"/>
      <w:sz w:val="20"/>
      <w:szCs w:val="20"/>
    </w:rPr>
  </w:style>
  <w:style w:type="character" w:customStyle="1" w:styleId="TekstprzypisudolnegoZnak">
    <w:name w:val="Tekst przypisu dolnego Znak"/>
    <w:basedOn w:val="Domylnaczcionkaakapitu"/>
    <w:link w:val="Tekstprzypisudolnego"/>
    <w:uiPriority w:val="99"/>
    <w:semiHidden/>
    <w:rsid w:val="009D1BF7"/>
    <w:rPr>
      <w:rFonts w:ascii="Times New Roman" w:eastAsia="Calibri" w:hAnsi="Times New Roman" w:cs="Times New Roman"/>
      <w:sz w:val="20"/>
      <w:szCs w:val="20"/>
      <w:lang w:eastAsia="pl-PL"/>
    </w:rPr>
  </w:style>
  <w:style w:type="character" w:styleId="Odwoanieprzypisudolnego">
    <w:name w:val="footnote reference"/>
    <w:uiPriority w:val="99"/>
    <w:semiHidden/>
    <w:rsid w:val="009D1BF7"/>
    <w:rPr>
      <w:vertAlign w:val="superscript"/>
    </w:rPr>
  </w:style>
  <w:style w:type="paragraph" w:styleId="Tekstpodstawowywcity3">
    <w:name w:val="Body Text Indent 3"/>
    <w:aliases w:val="Znak11"/>
    <w:basedOn w:val="Normalny"/>
    <w:link w:val="Tekstpodstawowywcity3Znak"/>
    <w:uiPriority w:val="99"/>
    <w:rsid w:val="009D1BF7"/>
    <w:pPr>
      <w:spacing w:after="120"/>
      <w:ind w:left="283"/>
    </w:pPr>
    <w:rPr>
      <w:rFonts w:eastAsia="Calibri"/>
      <w:sz w:val="16"/>
      <w:szCs w:val="16"/>
    </w:rPr>
  </w:style>
  <w:style w:type="character" w:customStyle="1" w:styleId="Tekstpodstawowywcity3Znak">
    <w:name w:val="Tekst podstawowy wcięty 3 Znak"/>
    <w:aliases w:val="Znak11 Znak"/>
    <w:basedOn w:val="Domylnaczcionkaakapitu"/>
    <w:link w:val="Tekstpodstawowywcity3"/>
    <w:uiPriority w:val="99"/>
    <w:rsid w:val="009D1BF7"/>
    <w:rPr>
      <w:rFonts w:ascii="Times New Roman" w:eastAsia="Calibri" w:hAnsi="Times New Roman" w:cs="Times New Roman"/>
      <w:sz w:val="16"/>
      <w:szCs w:val="16"/>
      <w:lang w:eastAsia="pl-PL"/>
    </w:rPr>
  </w:style>
  <w:style w:type="character" w:customStyle="1" w:styleId="BodyTextIndent3Char">
    <w:name w:val="Body Text Indent 3 Char"/>
    <w:aliases w:val="Znak11 Char"/>
    <w:uiPriority w:val="99"/>
    <w:locked/>
    <w:rsid w:val="009D1BF7"/>
    <w:rPr>
      <w:sz w:val="16"/>
      <w:szCs w:val="16"/>
      <w:lang w:val="pl-PL" w:eastAsia="pl-PL"/>
    </w:rPr>
  </w:style>
  <w:style w:type="paragraph" w:styleId="Tekstpodstawowy2">
    <w:name w:val="Body Text 2"/>
    <w:aliases w:val=" Znak1 Znak Znak, Znak1 Znak Znak Znak Znak, Znak1 Znak Znak Znak Znak Znak Znak Znak Znak, Znak1 Znak Znak Znak Znak Znak Znak Znak Znak Znak Znak Znak,Znak1 Znak Znak Znak,Znak1 Znak Znak Znak Znak Znak,Znak1, Znak1,Znak12,Znak121"/>
    <w:basedOn w:val="Normalny"/>
    <w:link w:val="Tekstpodstawowy2Znak"/>
    <w:rsid w:val="009D1BF7"/>
    <w:pPr>
      <w:spacing w:after="120" w:line="480" w:lineRule="auto"/>
    </w:pPr>
    <w:rPr>
      <w:rFonts w:eastAsia="Calibri"/>
    </w:rPr>
  </w:style>
  <w:style w:type="character" w:customStyle="1" w:styleId="Tekstpodstawowy2Znak">
    <w:name w:val="Tekst podstawowy 2 Znak"/>
    <w:aliases w:val=" Znak1 Znak Znak Znak, Znak1 Znak Znak Znak Znak Znak, Znak1 Znak Znak Znak Znak Znak Znak Znak Znak Znak, Znak1 Znak Znak Znak Znak Znak Znak Znak Znak Znak Znak Znak Znak,Znak1 Znak Znak Znak Znak,Znak1 Znak, Znak1 Znak"/>
    <w:basedOn w:val="Domylnaczcionkaakapitu"/>
    <w:link w:val="Tekstpodstawowy2"/>
    <w:rsid w:val="009D1BF7"/>
    <w:rPr>
      <w:rFonts w:ascii="Times New Roman" w:eastAsia="Calibri" w:hAnsi="Times New Roman" w:cs="Times New Roman"/>
      <w:sz w:val="24"/>
      <w:szCs w:val="24"/>
      <w:lang w:eastAsia="pl-PL"/>
    </w:rPr>
  </w:style>
  <w:style w:type="character" w:customStyle="1" w:styleId="BodyText2Char">
    <w:name w:val="Body Text 2 Char"/>
    <w:aliases w:val="Znak1 Znak Znak Char,Znak1 Znak Znak Znak Znak Char,Znak1 Znak Znak Znak Znak Znak Znak Znak Znak Char,Znak1 Znak Znak Znak Znak Znak Znak Znak Znak Znak Znak Znak Char,Znak12 Char,Znak121 Char,Znak Znak11 Char"/>
    <w:uiPriority w:val="99"/>
    <w:locked/>
    <w:rsid w:val="009D1BF7"/>
    <w:rPr>
      <w:sz w:val="24"/>
      <w:szCs w:val="24"/>
      <w:lang w:val="pl-PL" w:eastAsia="pl-PL"/>
    </w:rPr>
  </w:style>
  <w:style w:type="paragraph" w:styleId="Tekstpodstawowy3">
    <w:name w:val="Body Text 3"/>
    <w:basedOn w:val="Normalny"/>
    <w:link w:val="Tekstpodstawowy3Znak"/>
    <w:uiPriority w:val="99"/>
    <w:rsid w:val="009D1BF7"/>
    <w:pPr>
      <w:spacing w:after="120"/>
    </w:pPr>
    <w:rPr>
      <w:rFonts w:eastAsia="Calibri"/>
      <w:sz w:val="16"/>
      <w:szCs w:val="16"/>
    </w:rPr>
  </w:style>
  <w:style w:type="character" w:customStyle="1" w:styleId="Tekstpodstawowy3Znak">
    <w:name w:val="Tekst podstawowy 3 Znak"/>
    <w:basedOn w:val="Domylnaczcionkaakapitu"/>
    <w:link w:val="Tekstpodstawowy3"/>
    <w:uiPriority w:val="99"/>
    <w:rsid w:val="009D1BF7"/>
    <w:rPr>
      <w:rFonts w:ascii="Times New Roman" w:eastAsia="Calibri" w:hAnsi="Times New Roman" w:cs="Times New Roman"/>
      <w:sz w:val="16"/>
      <w:szCs w:val="16"/>
      <w:lang w:eastAsia="pl-PL"/>
    </w:rPr>
  </w:style>
  <w:style w:type="character" w:customStyle="1" w:styleId="BodyText3Char">
    <w:name w:val="Body Text 3 Char"/>
    <w:uiPriority w:val="99"/>
    <w:locked/>
    <w:rsid w:val="009D1BF7"/>
    <w:rPr>
      <w:sz w:val="16"/>
      <w:szCs w:val="16"/>
      <w:lang w:val="pl-PL" w:eastAsia="pl-PL"/>
    </w:rPr>
  </w:style>
  <w:style w:type="paragraph" w:styleId="Stopka">
    <w:name w:val="footer"/>
    <w:aliases w:val="Znak18, Znak18"/>
    <w:basedOn w:val="Normalny"/>
    <w:link w:val="StopkaZnak"/>
    <w:uiPriority w:val="99"/>
    <w:rsid w:val="009D1BF7"/>
    <w:pPr>
      <w:tabs>
        <w:tab w:val="center" w:pos="4536"/>
        <w:tab w:val="right" w:pos="9072"/>
      </w:tabs>
      <w:ind w:right="360"/>
    </w:pPr>
    <w:rPr>
      <w:rFonts w:eastAsia="Calibri"/>
      <w:sz w:val="20"/>
      <w:szCs w:val="20"/>
    </w:rPr>
  </w:style>
  <w:style w:type="character" w:customStyle="1" w:styleId="StopkaZnak">
    <w:name w:val="Stopka Znak"/>
    <w:aliases w:val="Znak18 Znak, Znak18 Znak"/>
    <w:basedOn w:val="Domylnaczcionkaakapitu"/>
    <w:link w:val="Stopka"/>
    <w:uiPriority w:val="99"/>
    <w:rsid w:val="009D1BF7"/>
    <w:rPr>
      <w:rFonts w:ascii="Times New Roman" w:eastAsia="Calibri" w:hAnsi="Times New Roman" w:cs="Times New Roman"/>
      <w:sz w:val="20"/>
      <w:szCs w:val="20"/>
      <w:lang w:eastAsia="pl-PL"/>
    </w:rPr>
  </w:style>
  <w:style w:type="character" w:customStyle="1" w:styleId="FooterChar">
    <w:name w:val="Footer Char"/>
    <w:aliases w:val="Znak18 Char"/>
    <w:uiPriority w:val="99"/>
    <w:semiHidden/>
    <w:locked/>
    <w:rsid w:val="009D1BF7"/>
    <w:rPr>
      <w:rFonts w:ascii="Times New Roman" w:hAnsi="Times New Roman" w:cs="Times New Roman"/>
      <w:sz w:val="24"/>
      <w:szCs w:val="24"/>
    </w:rPr>
  </w:style>
  <w:style w:type="paragraph" w:styleId="Tekstdymka">
    <w:name w:val="Balloon Text"/>
    <w:basedOn w:val="Normalny"/>
    <w:link w:val="TekstdymkaZnak"/>
    <w:uiPriority w:val="99"/>
    <w:rsid w:val="009D1BF7"/>
    <w:rPr>
      <w:rFonts w:ascii="Tahoma" w:eastAsia="Calibri" w:hAnsi="Tahoma" w:cs="Tahoma"/>
      <w:sz w:val="16"/>
      <w:szCs w:val="16"/>
    </w:rPr>
  </w:style>
  <w:style w:type="character" w:customStyle="1" w:styleId="TekstdymkaZnak">
    <w:name w:val="Tekst dymka Znak"/>
    <w:basedOn w:val="Domylnaczcionkaakapitu"/>
    <w:link w:val="Tekstdymka"/>
    <w:uiPriority w:val="99"/>
    <w:rsid w:val="009D1BF7"/>
    <w:rPr>
      <w:rFonts w:ascii="Tahoma" w:eastAsia="Calibri" w:hAnsi="Tahoma" w:cs="Tahoma"/>
      <w:sz w:val="16"/>
      <w:szCs w:val="16"/>
      <w:lang w:eastAsia="pl-PL"/>
    </w:rPr>
  </w:style>
  <w:style w:type="paragraph" w:styleId="Listapunktowana2">
    <w:name w:val="List Bullet 2"/>
    <w:basedOn w:val="Normalny"/>
    <w:autoRedefine/>
    <w:uiPriority w:val="99"/>
    <w:rsid w:val="009D1BF7"/>
    <w:pPr>
      <w:widowControl w:val="0"/>
      <w:autoSpaceDE w:val="0"/>
      <w:autoSpaceDN w:val="0"/>
      <w:adjustRightInd w:val="0"/>
      <w:jc w:val="both"/>
    </w:pPr>
  </w:style>
  <w:style w:type="paragraph" w:styleId="Tekstpodstawowywcity2">
    <w:name w:val="Body Text Indent 2"/>
    <w:aliases w:val="Znak17"/>
    <w:basedOn w:val="Normalny"/>
    <w:link w:val="Tekstpodstawowywcity2Znak"/>
    <w:uiPriority w:val="99"/>
    <w:rsid w:val="009D1BF7"/>
    <w:pPr>
      <w:autoSpaceDE w:val="0"/>
      <w:autoSpaceDN w:val="0"/>
      <w:adjustRightInd w:val="0"/>
      <w:ind w:firstLine="708"/>
      <w:jc w:val="both"/>
    </w:pPr>
    <w:rPr>
      <w:rFonts w:eastAsia="Calibri"/>
    </w:rPr>
  </w:style>
  <w:style w:type="character" w:customStyle="1" w:styleId="Tekstpodstawowywcity2Znak">
    <w:name w:val="Tekst podstawowy wcięty 2 Znak"/>
    <w:aliases w:val="Znak17 Znak"/>
    <w:basedOn w:val="Domylnaczcionkaakapitu"/>
    <w:link w:val="Tekstpodstawowywcity2"/>
    <w:uiPriority w:val="99"/>
    <w:rsid w:val="009D1BF7"/>
    <w:rPr>
      <w:rFonts w:ascii="Times New Roman" w:eastAsia="Calibri" w:hAnsi="Times New Roman" w:cs="Times New Roman"/>
      <w:sz w:val="24"/>
      <w:szCs w:val="24"/>
      <w:lang w:eastAsia="pl-PL"/>
    </w:rPr>
  </w:style>
  <w:style w:type="character" w:customStyle="1" w:styleId="BodyTextIndent2Char">
    <w:name w:val="Body Text Indent 2 Char"/>
    <w:aliases w:val="Znak17 Char"/>
    <w:uiPriority w:val="99"/>
    <w:semiHidden/>
    <w:locked/>
    <w:rsid w:val="009D1BF7"/>
    <w:rPr>
      <w:rFonts w:ascii="Times New Roman" w:hAnsi="Times New Roman" w:cs="Times New Roman"/>
      <w:sz w:val="24"/>
      <w:szCs w:val="24"/>
    </w:rPr>
  </w:style>
  <w:style w:type="paragraph" w:styleId="Lista2">
    <w:name w:val="List 2"/>
    <w:basedOn w:val="Normalny"/>
    <w:uiPriority w:val="99"/>
    <w:rsid w:val="009D1BF7"/>
    <w:pPr>
      <w:ind w:left="566" w:hanging="283"/>
    </w:pPr>
  </w:style>
  <w:style w:type="paragraph" w:styleId="Lista-kontynuacja2">
    <w:name w:val="List Continue 2"/>
    <w:basedOn w:val="Normalny"/>
    <w:uiPriority w:val="99"/>
    <w:rsid w:val="009D1BF7"/>
    <w:pPr>
      <w:widowControl w:val="0"/>
      <w:autoSpaceDE w:val="0"/>
      <w:autoSpaceDN w:val="0"/>
      <w:adjustRightInd w:val="0"/>
      <w:spacing w:after="120"/>
      <w:ind w:left="566"/>
    </w:pPr>
    <w:rPr>
      <w:rFonts w:ascii="Arial" w:hAnsi="Arial" w:cs="Arial"/>
      <w:sz w:val="20"/>
      <w:szCs w:val="20"/>
    </w:rPr>
  </w:style>
  <w:style w:type="paragraph" w:customStyle="1" w:styleId="Skrconyadreszwrotny">
    <w:name w:val="Skrócony adres zwrotny"/>
    <w:basedOn w:val="Normalny"/>
    <w:uiPriority w:val="99"/>
    <w:rsid w:val="009D1BF7"/>
  </w:style>
  <w:style w:type="paragraph" w:styleId="Lista3">
    <w:name w:val="List 3"/>
    <w:basedOn w:val="Normalny"/>
    <w:uiPriority w:val="99"/>
    <w:rsid w:val="009D1BF7"/>
    <w:pPr>
      <w:widowControl w:val="0"/>
      <w:autoSpaceDE w:val="0"/>
      <w:autoSpaceDN w:val="0"/>
      <w:adjustRightInd w:val="0"/>
      <w:ind w:left="849" w:hanging="283"/>
    </w:pPr>
    <w:rPr>
      <w:rFonts w:ascii="Arial" w:hAnsi="Arial" w:cs="Arial"/>
      <w:sz w:val="20"/>
      <w:szCs w:val="20"/>
    </w:rPr>
  </w:style>
  <w:style w:type="paragraph" w:styleId="Lista-kontynuacja3">
    <w:name w:val="List Continue 3"/>
    <w:basedOn w:val="Normalny"/>
    <w:uiPriority w:val="99"/>
    <w:rsid w:val="009D1BF7"/>
    <w:pPr>
      <w:widowControl w:val="0"/>
      <w:autoSpaceDE w:val="0"/>
      <w:autoSpaceDN w:val="0"/>
      <w:adjustRightInd w:val="0"/>
      <w:spacing w:after="120"/>
      <w:ind w:left="849"/>
    </w:pPr>
    <w:rPr>
      <w:rFonts w:ascii="Arial" w:hAnsi="Arial" w:cs="Arial"/>
      <w:sz w:val="20"/>
      <w:szCs w:val="20"/>
    </w:rPr>
  </w:style>
  <w:style w:type="paragraph" w:styleId="Lista">
    <w:name w:val="List"/>
    <w:basedOn w:val="Normalny"/>
    <w:uiPriority w:val="99"/>
    <w:rsid w:val="009D1BF7"/>
    <w:pPr>
      <w:widowControl w:val="0"/>
      <w:autoSpaceDE w:val="0"/>
      <w:autoSpaceDN w:val="0"/>
      <w:adjustRightInd w:val="0"/>
      <w:ind w:left="283" w:hanging="283"/>
    </w:pPr>
    <w:rPr>
      <w:rFonts w:ascii="Arial" w:hAnsi="Arial" w:cs="Arial"/>
      <w:sz w:val="20"/>
      <w:szCs w:val="20"/>
    </w:rPr>
  </w:style>
  <w:style w:type="paragraph" w:styleId="Lista4">
    <w:name w:val="List 4"/>
    <w:basedOn w:val="Normalny"/>
    <w:uiPriority w:val="99"/>
    <w:rsid w:val="009D1BF7"/>
    <w:pPr>
      <w:widowControl w:val="0"/>
      <w:autoSpaceDE w:val="0"/>
      <w:autoSpaceDN w:val="0"/>
      <w:adjustRightInd w:val="0"/>
      <w:ind w:left="1132" w:hanging="283"/>
    </w:pPr>
    <w:rPr>
      <w:rFonts w:ascii="Arial" w:hAnsi="Arial" w:cs="Arial"/>
      <w:sz w:val="20"/>
      <w:szCs w:val="20"/>
    </w:rPr>
  </w:style>
  <w:style w:type="paragraph" w:styleId="Tekstpodstawowywcity">
    <w:name w:val="Body Text Indent"/>
    <w:aliases w:val="Znak16"/>
    <w:basedOn w:val="Normalny"/>
    <w:link w:val="TekstpodstawowywcityZnak"/>
    <w:uiPriority w:val="99"/>
    <w:rsid w:val="009D1BF7"/>
    <w:pPr>
      <w:ind w:firstLine="360"/>
      <w:jc w:val="both"/>
    </w:pPr>
    <w:rPr>
      <w:rFonts w:eastAsia="Calibri"/>
      <w:sz w:val="20"/>
      <w:szCs w:val="20"/>
    </w:rPr>
  </w:style>
  <w:style w:type="character" w:customStyle="1" w:styleId="TekstpodstawowywcityZnak">
    <w:name w:val="Tekst podstawowy wcięty Znak"/>
    <w:aliases w:val="Znak16 Znak"/>
    <w:basedOn w:val="Domylnaczcionkaakapitu"/>
    <w:link w:val="Tekstpodstawowywcity"/>
    <w:uiPriority w:val="99"/>
    <w:rsid w:val="009D1BF7"/>
    <w:rPr>
      <w:rFonts w:ascii="Times New Roman" w:eastAsia="Calibri" w:hAnsi="Times New Roman" w:cs="Times New Roman"/>
      <w:sz w:val="20"/>
      <w:szCs w:val="20"/>
      <w:lang w:eastAsia="pl-PL"/>
    </w:rPr>
  </w:style>
  <w:style w:type="character" w:customStyle="1" w:styleId="BodyTextIndentChar">
    <w:name w:val="Body Text Indent Char"/>
    <w:aliases w:val="Znak16 Char"/>
    <w:link w:val="Tekstpodstawowywcity1"/>
    <w:uiPriority w:val="99"/>
    <w:locked/>
    <w:rsid w:val="009D1BF7"/>
    <w:rPr>
      <w:rFonts w:ascii="Times New Roman" w:hAnsi="Times New Roman" w:cs="Times New Roman"/>
      <w:sz w:val="24"/>
      <w:szCs w:val="24"/>
    </w:rPr>
  </w:style>
  <w:style w:type="paragraph" w:styleId="Legenda">
    <w:name w:val="caption"/>
    <w:basedOn w:val="Normalny"/>
    <w:next w:val="Normalny"/>
    <w:uiPriority w:val="99"/>
    <w:qFormat/>
    <w:rsid w:val="009D1BF7"/>
    <w:pPr>
      <w:spacing w:before="120" w:after="120"/>
    </w:pPr>
    <w:rPr>
      <w:b/>
      <w:bCs/>
      <w:color w:val="000000"/>
      <w:sz w:val="20"/>
      <w:szCs w:val="20"/>
    </w:rPr>
  </w:style>
  <w:style w:type="character" w:customStyle="1" w:styleId="WW8Num9z0">
    <w:name w:val="WW8Num9z0"/>
    <w:uiPriority w:val="99"/>
    <w:rsid w:val="009D1BF7"/>
    <w:rPr>
      <w:rFonts w:ascii="Wingdings" w:hAnsi="Wingdings" w:cs="Wingdings"/>
    </w:rPr>
  </w:style>
  <w:style w:type="paragraph" w:styleId="Tekstprzypisukocowego">
    <w:name w:val="endnote text"/>
    <w:basedOn w:val="Normalny"/>
    <w:link w:val="TekstprzypisukocowegoZnak"/>
    <w:uiPriority w:val="99"/>
    <w:rsid w:val="009D1BF7"/>
    <w:rPr>
      <w:rFonts w:eastAsia="Calibri"/>
      <w:sz w:val="20"/>
      <w:szCs w:val="20"/>
    </w:rPr>
  </w:style>
  <w:style w:type="character" w:customStyle="1" w:styleId="TekstprzypisukocowegoZnak">
    <w:name w:val="Tekst przypisu końcowego Znak"/>
    <w:basedOn w:val="Domylnaczcionkaakapitu"/>
    <w:link w:val="Tekstprzypisukocowego"/>
    <w:uiPriority w:val="99"/>
    <w:rsid w:val="009D1BF7"/>
    <w:rPr>
      <w:rFonts w:ascii="Times New Roman" w:eastAsia="Calibri" w:hAnsi="Times New Roman" w:cs="Times New Roman"/>
      <w:sz w:val="20"/>
      <w:szCs w:val="20"/>
      <w:lang w:eastAsia="pl-PL"/>
    </w:rPr>
  </w:style>
  <w:style w:type="character" w:styleId="Odwoanieprzypisukocowego">
    <w:name w:val="endnote reference"/>
    <w:uiPriority w:val="99"/>
    <w:semiHidden/>
    <w:rsid w:val="009D1BF7"/>
    <w:rPr>
      <w:vertAlign w:val="superscript"/>
    </w:rPr>
  </w:style>
  <w:style w:type="paragraph" w:styleId="Spistreci3">
    <w:name w:val="toc 3"/>
    <w:basedOn w:val="Normalny"/>
    <w:next w:val="Normalny"/>
    <w:autoRedefine/>
    <w:uiPriority w:val="39"/>
    <w:rsid w:val="009D1BF7"/>
    <w:pPr>
      <w:ind w:left="480"/>
    </w:pPr>
  </w:style>
  <w:style w:type="table" w:styleId="Tabela-Elegancki">
    <w:name w:val="Table Elegant"/>
    <w:basedOn w:val="Standardowy"/>
    <w:uiPriority w:val="99"/>
    <w:rsid w:val="009D1BF7"/>
    <w:pPr>
      <w:spacing w:line="240" w:lineRule="auto"/>
      <w:ind w:firstLine="0"/>
      <w:jc w:val="left"/>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styleId="Spistreci4">
    <w:name w:val="toc 4"/>
    <w:basedOn w:val="Normalny"/>
    <w:next w:val="Normalny"/>
    <w:autoRedefine/>
    <w:uiPriority w:val="99"/>
    <w:rsid w:val="009D1BF7"/>
    <w:pPr>
      <w:ind w:left="720"/>
    </w:pPr>
  </w:style>
  <w:style w:type="table" w:styleId="Tabela-SieWeb1">
    <w:name w:val="Table Web 1"/>
    <w:basedOn w:val="Standardowy"/>
    <w:uiPriority w:val="99"/>
    <w:rsid w:val="009D1BF7"/>
    <w:pPr>
      <w:spacing w:line="240" w:lineRule="auto"/>
      <w:ind w:firstLine="0"/>
      <w:jc w:val="left"/>
    </w:pPr>
    <w:rPr>
      <w:rFonts w:ascii="Times New Roman" w:eastAsia="Times New Roman" w:hAnsi="Times New Roman" w:cs="Times New Roman"/>
      <w:sz w:val="20"/>
      <w:szCs w:val="20"/>
      <w:lang w:eastAsia="pl-P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character" w:customStyle="1" w:styleId="head1">
    <w:name w:val="head1"/>
    <w:basedOn w:val="Domylnaczcionkaakapitu"/>
    <w:uiPriority w:val="99"/>
    <w:rsid w:val="009D1BF7"/>
  </w:style>
  <w:style w:type="character" w:styleId="Pogrubienie">
    <w:name w:val="Strong"/>
    <w:uiPriority w:val="22"/>
    <w:qFormat/>
    <w:rsid w:val="009D1BF7"/>
    <w:rPr>
      <w:b/>
      <w:bCs/>
    </w:rPr>
  </w:style>
  <w:style w:type="character" w:customStyle="1" w:styleId="head3">
    <w:name w:val="head3"/>
    <w:basedOn w:val="Domylnaczcionkaakapitu"/>
    <w:uiPriority w:val="99"/>
    <w:rsid w:val="009D1BF7"/>
  </w:style>
  <w:style w:type="paragraph" w:styleId="NormalnyWeb">
    <w:name w:val="Normal (Web)"/>
    <w:basedOn w:val="Normalny"/>
    <w:uiPriority w:val="99"/>
    <w:rsid w:val="009D1BF7"/>
    <w:pPr>
      <w:spacing w:before="100" w:beforeAutospacing="1" w:after="100" w:afterAutospacing="1"/>
    </w:pPr>
    <w:rPr>
      <w:rFonts w:ascii="Arial Unicode MS" w:eastAsia="Calibri" w:hAnsi="Arial Unicode MS" w:cs="Arial Unicode MS"/>
    </w:rPr>
  </w:style>
  <w:style w:type="paragraph" w:customStyle="1" w:styleId="Tytu2">
    <w:name w:val="Tytuł 2"/>
    <w:basedOn w:val="Standard"/>
    <w:next w:val="Standard"/>
    <w:uiPriority w:val="99"/>
    <w:rsid w:val="009D1BF7"/>
    <w:pPr>
      <w:keepNext/>
      <w:tabs>
        <w:tab w:val="num" w:pos="1440"/>
      </w:tabs>
      <w:spacing w:before="240" w:after="60"/>
      <w:outlineLvl w:val="1"/>
    </w:pPr>
    <w:rPr>
      <w:rFonts w:ascii="Arial" w:hAnsi="Arial" w:cs="Arial"/>
      <w:b/>
      <w:bCs/>
      <w:i/>
      <w:iCs/>
      <w:sz w:val="28"/>
      <w:szCs w:val="28"/>
    </w:rPr>
  </w:style>
  <w:style w:type="paragraph" w:customStyle="1" w:styleId="Wysunicieobszarutekstu">
    <w:name w:val="Wysunięcie obszaru tekstu"/>
    <w:basedOn w:val="Standard"/>
    <w:uiPriority w:val="99"/>
    <w:rsid w:val="009D1BF7"/>
    <w:pPr>
      <w:spacing w:line="360" w:lineRule="auto"/>
      <w:ind w:firstLine="708"/>
      <w:jc w:val="both"/>
    </w:pPr>
  </w:style>
  <w:style w:type="table" w:styleId="Tabela-Siatka">
    <w:name w:val="Table Grid"/>
    <w:basedOn w:val="Standardowy"/>
    <w:uiPriority w:val="39"/>
    <w:rsid w:val="009D1BF7"/>
    <w:pPr>
      <w:spacing w:line="240" w:lineRule="auto"/>
      <w:ind w:firstLine="0"/>
      <w:jc w:val="left"/>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basedOn w:val="Normalny"/>
    <w:uiPriority w:val="99"/>
    <w:rsid w:val="009D1BF7"/>
    <w:pPr>
      <w:spacing w:before="100" w:beforeAutospacing="1" w:after="100" w:afterAutospacing="1"/>
    </w:pPr>
  </w:style>
  <w:style w:type="paragraph" w:customStyle="1" w:styleId="ptytul">
    <w:name w:val="ptytul"/>
    <w:basedOn w:val="Normalny"/>
    <w:uiPriority w:val="99"/>
    <w:rsid w:val="009D1BF7"/>
    <w:pPr>
      <w:spacing w:before="100" w:beforeAutospacing="1" w:after="100" w:afterAutospacing="1"/>
    </w:pPr>
  </w:style>
  <w:style w:type="paragraph" w:customStyle="1" w:styleId="StandardZnakZnak">
    <w:name w:val="Standard Znak Znak"/>
    <w:uiPriority w:val="99"/>
    <w:rsid w:val="009D1BF7"/>
    <w:pPr>
      <w:autoSpaceDE w:val="0"/>
      <w:autoSpaceDN w:val="0"/>
      <w:adjustRightInd w:val="0"/>
      <w:spacing w:line="240" w:lineRule="auto"/>
      <w:ind w:firstLine="0"/>
      <w:jc w:val="left"/>
    </w:pPr>
    <w:rPr>
      <w:rFonts w:ascii="Times New Roman" w:eastAsia="Times New Roman" w:hAnsi="Times New Roman" w:cs="Times New Roman"/>
      <w:sz w:val="24"/>
      <w:szCs w:val="24"/>
      <w:lang w:eastAsia="pl-PL"/>
    </w:rPr>
  </w:style>
  <w:style w:type="paragraph" w:customStyle="1" w:styleId="tekstraportu">
    <w:name w:val="tekst raportu"/>
    <w:basedOn w:val="Normalny"/>
    <w:uiPriority w:val="99"/>
    <w:rsid w:val="009D1BF7"/>
    <w:pPr>
      <w:spacing w:line="360" w:lineRule="auto"/>
      <w:ind w:firstLine="432"/>
      <w:jc w:val="both"/>
    </w:pPr>
  </w:style>
  <w:style w:type="paragraph" w:customStyle="1" w:styleId="nagowekmarcin">
    <w:name w:val="nagłowek marcin"/>
    <w:basedOn w:val="Nagwek1"/>
    <w:autoRedefine/>
    <w:uiPriority w:val="99"/>
    <w:rsid w:val="009D1BF7"/>
    <w:pPr>
      <w:keepNext w:val="0"/>
      <w:widowControl w:val="0"/>
      <w:autoSpaceDE w:val="0"/>
      <w:autoSpaceDN w:val="0"/>
      <w:adjustRightInd w:val="0"/>
    </w:pPr>
    <w:rPr>
      <w:rFonts w:ascii="Times New Roman" w:hAnsi="Times New Roman" w:cs="Times New Roman"/>
      <w:sz w:val="28"/>
      <w:szCs w:val="28"/>
    </w:rPr>
  </w:style>
  <w:style w:type="paragraph" w:customStyle="1" w:styleId="BodyText21">
    <w:name w:val="Body Text 21"/>
    <w:basedOn w:val="Normalny"/>
    <w:uiPriority w:val="99"/>
    <w:rsid w:val="009D1BF7"/>
    <w:pPr>
      <w:widowControl w:val="0"/>
      <w:spacing w:line="360" w:lineRule="auto"/>
      <w:jc w:val="both"/>
    </w:pPr>
    <w:rPr>
      <w:rFonts w:ascii="Arial" w:hAnsi="Arial" w:cs="Arial"/>
    </w:rPr>
  </w:style>
  <w:style w:type="paragraph" w:customStyle="1" w:styleId="StandardZnak">
    <w:name w:val="Standard Znak"/>
    <w:link w:val="StandardZnakZnak1"/>
    <w:uiPriority w:val="99"/>
    <w:rsid w:val="009D1BF7"/>
    <w:pPr>
      <w:autoSpaceDE w:val="0"/>
      <w:autoSpaceDN w:val="0"/>
      <w:adjustRightInd w:val="0"/>
      <w:spacing w:line="240" w:lineRule="auto"/>
      <w:ind w:firstLine="0"/>
      <w:jc w:val="left"/>
    </w:pPr>
    <w:rPr>
      <w:rFonts w:ascii="Times New Roman" w:eastAsia="Calibri" w:hAnsi="Times New Roman" w:cs="Times New Roman"/>
      <w:sz w:val="24"/>
      <w:szCs w:val="24"/>
      <w:lang w:eastAsia="pl-PL"/>
    </w:rPr>
  </w:style>
  <w:style w:type="character" w:customStyle="1" w:styleId="StandardZnakZnak1">
    <w:name w:val="Standard Znak Znak1"/>
    <w:link w:val="StandardZnak"/>
    <w:uiPriority w:val="99"/>
    <w:locked/>
    <w:rsid w:val="009D1BF7"/>
    <w:rPr>
      <w:rFonts w:ascii="Times New Roman" w:eastAsia="Calibri" w:hAnsi="Times New Roman" w:cs="Times New Roman"/>
      <w:sz w:val="24"/>
      <w:szCs w:val="24"/>
      <w:lang w:eastAsia="pl-PL"/>
    </w:rPr>
  </w:style>
  <w:style w:type="paragraph" w:styleId="Akapitzlist">
    <w:name w:val="List Paragraph"/>
    <w:basedOn w:val="Normalny"/>
    <w:link w:val="AkapitzlistZnak"/>
    <w:uiPriority w:val="34"/>
    <w:qFormat/>
    <w:rsid w:val="009D1BF7"/>
    <w:pPr>
      <w:ind w:left="720"/>
    </w:pPr>
    <w:rPr>
      <w:rFonts w:eastAsia="Calibri" w:cs="Calibri"/>
      <w:szCs w:val="20"/>
    </w:rPr>
  </w:style>
  <w:style w:type="character" w:customStyle="1" w:styleId="contenttoc">
    <w:name w:val="contenttoc"/>
    <w:basedOn w:val="Domylnaczcionkaakapitu"/>
    <w:uiPriority w:val="99"/>
    <w:rsid w:val="009D1BF7"/>
  </w:style>
  <w:style w:type="paragraph" w:customStyle="1" w:styleId="tekst">
    <w:name w:val="tekst"/>
    <w:basedOn w:val="Normalny"/>
    <w:uiPriority w:val="99"/>
    <w:rsid w:val="009D1BF7"/>
    <w:pPr>
      <w:spacing w:line="360" w:lineRule="auto"/>
      <w:jc w:val="both"/>
    </w:pPr>
    <w:rPr>
      <w:sz w:val="26"/>
      <w:szCs w:val="26"/>
    </w:rPr>
  </w:style>
  <w:style w:type="paragraph" w:customStyle="1" w:styleId="tekstZnak">
    <w:name w:val="tekst Znak"/>
    <w:basedOn w:val="Normalny"/>
    <w:uiPriority w:val="99"/>
    <w:rsid w:val="009D1BF7"/>
    <w:pPr>
      <w:spacing w:line="360" w:lineRule="auto"/>
      <w:jc w:val="both"/>
    </w:pPr>
    <w:rPr>
      <w:sz w:val="26"/>
      <w:szCs w:val="26"/>
    </w:rPr>
  </w:style>
  <w:style w:type="paragraph" w:customStyle="1" w:styleId="Nagwek10">
    <w:name w:val="Nagłówek 10"/>
    <w:basedOn w:val="Nagwek"/>
    <w:next w:val="Tekstpodstawowy"/>
    <w:uiPriority w:val="99"/>
    <w:rsid w:val="009D1BF7"/>
    <w:pPr>
      <w:keepNext/>
      <w:tabs>
        <w:tab w:val="clear" w:pos="4536"/>
        <w:tab w:val="clear" w:pos="9072"/>
        <w:tab w:val="num" w:pos="720"/>
      </w:tabs>
      <w:suppressAutoHyphens/>
      <w:spacing w:before="240" w:after="120"/>
      <w:ind w:left="720" w:hanging="360"/>
    </w:pPr>
    <w:rPr>
      <w:rFonts w:ascii="Arial" w:eastAsia="MS Mincho" w:hAnsi="Arial" w:cs="Arial"/>
      <w:b/>
      <w:bCs/>
      <w:sz w:val="21"/>
      <w:szCs w:val="21"/>
      <w:lang w:eastAsia="ar-SA"/>
    </w:rPr>
  </w:style>
  <w:style w:type="paragraph" w:styleId="Zwykytekst">
    <w:name w:val="Plain Text"/>
    <w:basedOn w:val="Normalny"/>
    <w:link w:val="ZwykytekstZnak"/>
    <w:uiPriority w:val="99"/>
    <w:rsid w:val="009D1BF7"/>
    <w:rPr>
      <w:rFonts w:ascii="Courier New" w:eastAsia="Calibri" w:hAnsi="Courier New" w:cs="Courier New"/>
      <w:sz w:val="20"/>
      <w:szCs w:val="20"/>
    </w:rPr>
  </w:style>
  <w:style w:type="character" w:customStyle="1" w:styleId="ZwykytekstZnak">
    <w:name w:val="Zwykły tekst Znak"/>
    <w:basedOn w:val="Domylnaczcionkaakapitu"/>
    <w:link w:val="Zwykytekst"/>
    <w:uiPriority w:val="99"/>
    <w:rsid w:val="009D1BF7"/>
    <w:rPr>
      <w:rFonts w:ascii="Courier New" w:eastAsia="Calibri" w:hAnsi="Courier New" w:cs="Courier New"/>
      <w:sz w:val="20"/>
      <w:szCs w:val="20"/>
      <w:lang w:eastAsia="pl-PL"/>
    </w:rPr>
  </w:style>
  <w:style w:type="paragraph" w:customStyle="1" w:styleId="xl24">
    <w:name w:val="xl24"/>
    <w:basedOn w:val="Normalny"/>
    <w:uiPriority w:val="99"/>
    <w:rsid w:val="009D1BF7"/>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Calibri"/>
      <w:sz w:val="18"/>
      <w:szCs w:val="18"/>
    </w:rPr>
  </w:style>
  <w:style w:type="paragraph" w:customStyle="1" w:styleId="xl25">
    <w:name w:val="xl25"/>
    <w:basedOn w:val="Normalny"/>
    <w:uiPriority w:val="99"/>
    <w:rsid w:val="009D1BF7"/>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pPr>
    <w:rPr>
      <w:rFonts w:eastAsia="Calibri"/>
      <w:sz w:val="18"/>
      <w:szCs w:val="18"/>
    </w:rPr>
  </w:style>
  <w:style w:type="paragraph" w:customStyle="1" w:styleId="xl26">
    <w:name w:val="xl26"/>
    <w:basedOn w:val="Normalny"/>
    <w:uiPriority w:val="99"/>
    <w:rsid w:val="009D1BF7"/>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pPr>
    <w:rPr>
      <w:rFonts w:eastAsia="Calibri"/>
      <w:sz w:val="18"/>
      <w:szCs w:val="18"/>
    </w:rPr>
  </w:style>
  <w:style w:type="paragraph" w:customStyle="1" w:styleId="xl27">
    <w:name w:val="xl27"/>
    <w:basedOn w:val="Normalny"/>
    <w:uiPriority w:val="99"/>
    <w:rsid w:val="009D1B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eastAsia="Calibri"/>
      <w:sz w:val="18"/>
      <w:szCs w:val="18"/>
    </w:rPr>
  </w:style>
  <w:style w:type="paragraph" w:customStyle="1" w:styleId="xl28">
    <w:name w:val="xl28"/>
    <w:basedOn w:val="Normalny"/>
    <w:uiPriority w:val="99"/>
    <w:rsid w:val="009D1B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Calibri"/>
      <w:sz w:val="18"/>
      <w:szCs w:val="18"/>
    </w:rPr>
  </w:style>
  <w:style w:type="paragraph" w:customStyle="1" w:styleId="xl29">
    <w:name w:val="xl29"/>
    <w:basedOn w:val="Normalny"/>
    <w:uiPriority w:val="99"/>
    <w:rsid w:val="009D1BF7"/>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pPr>
    <w:rPr>
      <w:rFonts w:eastAsia="Calibri"/>
      <w:sz w:val="18"/>
      <w:szCs w:val="18"/>
    </w:rPr>
  </w:style>
  <w:style w:type="paragraph" w:customStyle="1" w:styleId="xl30">
    <w:name w:val="xl30"/>
    <w:basedOn w:val="Normalny"/>
    <w:uiPriority w:val="99"/>
    <w:rsid w:val="009D1B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Calibri"/>
      <w:b/>
      <w:bCs/>
      <w:sz w:val="18"/>
      <w:szCs w:val="18"/>
    </w:rPr>
  </w:style>
  <w:style w:type="paragraph" w:customStyle="1" w:styleId="xl31">
    <w:name w:val="xl31"/>
    <w:basedOn w:val="Normalny"/>
    <w:uiPriority w:val="99"/>
    <w:rsid w:val="009D1B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Calibri"/>
      <w:b/>
      <w:bCs/>
      <w:sz w:val="18"/>
      <w:szCs w:val="18"/>
    </w:rPr>
  </w:style>
  <w:style w:type="paragraph" w:customStyle="1" w:styleId="xl32">
    <w:name w:val="xl32"/>
    <w:basedOn w:val="Normalny"/>
    <w:uiPriority w:val="99"/>
    <w:rsid w:val="009D1B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Calibri"/>
      <w:sz w:val="18"/>
      <w:szCs w:val="18"/>
    </w:rPr>
  </w:style>
  <w:style w:type="paragraph" w:customStyle="1" w:styleId="xl33">
    <w:name w:val="xl33"/>
    <w:basedOn w:val="Normalny"/>
    <w:uiPriority w:val="99"/>
    <w:rsid w:val="009D1B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Calibri"/>
      <w:b/>
      <w:bCs/>
      <w:sz w:val="18"/>
      <w:szCs w:val="18"/>
    </w:rPr>
  </w:style>
  <w:style w:type="paragraph" w:customStyle="1" w:styleId="xl34">
    <w:name w:val="xl34"/>
    <w:basedOn w:val="Normalny"/>
    <w:uiPriority w:val="99"/>
    <w:rsid w:val="009D1BF7"/>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pPr>
    <w:rPr>
      <w:rFonts w:eastAsia="Calibri"/>
      <w:b/>
      <w:bCs/>
      <w:sz w:val="18"/>
      <w:szCs w:val="18"/>
    </w:rPr>
  </w:style>
  <w:style w:type="paragraph" w:customStyle="1" w:styleId="xl35">
    <w:name w:val="xl35"/>
    <w:basedOn w:val="Normalny"/>
    <w:uiPriority w:val="99"/>
    <w:rsid w:val="009D1B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Calibri"/>
      <w:sz w:val="18"/>
      <w:szCs w:val="18"/>
    </w:rPr>
  </w:style>
  <w:style w:type="paragraph" w:customStyle="1" w:styleId="xl36">
    <w:name w:val="xl36"/>
    <w:basedOn w:val="Normalny"/>
    <w:uiPriority w:val="99"/>
    <w:rsid w:val="009D1BF7"/>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pPr>
    <w:rPr>
      <w:rFonts w:eastAsia="Calibri"/>
      <w:b/>
      <w:bCs/>
      <w:sz w:val="18"/>
      <w:szCs w:val="18"/>
    </w:rPr>
  </w:style>
  <w:style w:type="paragraph" w:customStyle="1" w:styleId="xl37">
    <w:name w:val="xl37"/>
    <w:basedOn w:val="Normalny"/>
    <w:uiPriority w:val="99"/>
    <w:rsid w:val="009D1BF7"/>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pPr>
    <w:rPr>
      <w:rFonts w:eastAsia="Calibri"/>
      <w:b/>
      <w:bCs/>
      <w:sz w:val="18"/>
      <w:szCs w:val="18"/>
    </w:rPr>
  </w:style>
  <w:style w:type="paragraph" w:customStyle="1" w:styleId="xl38">
    <w:name w:val="xl38"/>
    <w:basedOn w:val="Normalny"/>
    <w:uiPriority w:val="99"/>
    <w:rsid w:val="009D1B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Calibri"/>
      <w:sz w:val="18"/>
      <w:szCs w:val="18"/>
    </w:rPr>
  </w:style>
  <w:style w:type="paragraph" w:customStyle="1" w:styleId="xl39">
    <w:name w:val="xl39"/>
    <w:basedOn w:val="Normalny"/>
    <w:uiPriority w:val="99"/>
    <w:rsid w:val="009D1BF7"/>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pPr>
    <w:rPr>
      <w:rFonts w:eastAsia="Calibri"/>
      <w:b/>
      <w:bCs/>
      <w:sz w:val="18"/>
      <w:szCs w:val="18"/>
    </w:rPr>
  </w:style>
  <w:style w:type="paragraph" w:customStyle="1" w:styleId="xl40">
    <w:name w:val="xl40"/>
    <w:basedOn w:val="Normalny"/>
    <w:uiPriority w:val="99"/>
    <w:rsid w:val="009D1BF7"/>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pPr>
    <w:rPr>
      <w:rFonts w:eastAsia="Calibri"/>
      <w:b/>
      <w:bCs/>
      <w:sz w:val="18"/>
      <w:szCs w:val="18"/>
    </w:rPr>
  </w:style>
  <w:style w:type="paragraph" w:customStyle="1" w:styleId="xl41">
    <w:name w:val="xl41"/>
    <w:basedOn w:val="Normalny"/>
    <w:uiPriority w:val="99"/>
    <w:rsid w:val="009D1BF7"/>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pPr>
    <w:rPr>
      <w:rFonts w:eastAsia="Calibri"/>
      <w:b/>
      <w:bCs/>
      <w:sz w:val="18"/>
      <w:szCs w:val="18"/>
    </w:rPr>
  </w:style>
  <w:style w:type="paragraph" w:customStyle="1" w:styleId="xl42">
    <w:name w:val="xl42"/>
    <w:basedOn w:val="Normalny"/>
    <w:uiPriority w:val="99"/>
    <w:rsid w:val="009D1B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Calibri"/>
      <w:b/>
      <w:bCs/>
      <w:sz w:val="18"/>
      <w:szCs w:val="18"/>
    </w:rPr>
  </w:style>
  <w:style w:type="paragraph" w:customStyle="1" w:styleId="xl43">
    <w:name w:val="xl43"/>
    <w:basedOn w:val="Normalny"/>
    <w:uiPriority w:val="99"/>
    <w:rsid w:val="009D1BF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Calibri"/>
      <w:i/>
      <w:iCs/>
      <w:sz w:val="18"/>
      <w:szCs w:val="18"/>
    </w:rPr>
  </w:style>
  <w:style w:type="paragraph" w:customStyle="1" w:styleId="xl44">
    <w:name w:val="xl44"/>
    <w:basedOn w:val="Normalny"/>
    <w:uiPriority w:val="99"/>
    <w:rsid w:val="009D1BF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i/>
      <w:iCs/>
      <w:sz w:val="18"/>
      <w:szCs w:val="18"/>
    </w:rPr>
  </w:style>
  <w:style w:type="paragraph" w:customStyle="1" w:styleId="xl45">
    <w:name w:val="xl45"/>
    <w:basedOn w:val="Normalny"/>
    <w:uiPriority w:val="99"/>
    <w:rsid w:val="009D1BF7"/>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pPr>
    <w:rPr>
      <w:rFonts w:eastAsia="Calibri"/>
      <w:b/>
      <w:bCs/>
      <w:sz w:val="18"/>
      <w:szCs w:val="18"/>
    </w:rPr>
  </w:style>
  <w:style w:type="paragraph" w:customStyle="1" w:styleId="xl46">
    <w:name w:val="xl46"/>
    <w:basedOn w:val="Normalny"/>
    <w:uiPriority w:val="99"/>
    <w:rsid w:val="009D1BF7"/>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Calibri"/>
      <w:b/>
      <w:bCs/>
      <w:sz w:val="18"/>
      <w:szCs w:val="18"/>
    </w:rPr>
  </w:style>
  <w:style w:type="paragraph" w:customStyle="1" w:styleId="xl47">
    <w:name w:val="xl47"/>
    <w:basedOn w:val="Normalny"/>
    <w:uiPriority w:val="99"/>
    <w:rsid w:val="009D1BF7"/>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Calibri"/>
      <w:sz w:val="18"/>
      <w:szCs w:val="18"/>
    </w:rPr>
  </w:style>
  <w:style w:type="paragraph" w:customStyle="1" w:styleId="xl48">
    <w:name w:val="xl48"/>
    <w:basedOn w:val="Normalny"/>
    <w:uiPriority w:val="99"/>
    <w:rsid w:val="009D1BF7"/>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pPr>
    <w:rPr>
      <w:rFonts w:eastAsia="Calibri"/>
      <w:b/>
      <w:bCs/>
      <w:sz w:val="18"/>
      <w:szCs w:val="18"/>
    </w:rPr>
  </w:style>
  <w:style w:type="paragraph" w:customStyle="1" w:styleId="xl49">
    <w:name w:val="xl49"/>
    <w:basedOn w:val="Normalny"/>
    <w:uiPriority w:val="99"/>
    <w:rsid w:val="009D1BF7"/>
    <w:pPr>
      <w:pBdr>
        <w:left w:val="single" w:sz="4" w:space="0" w:color="auto"/>
        <w:bottom w:val="single" w:sz="4" w:space="0" w:color="auto"/>
        <w:right w:val="double" w:sz="6" w:space="0" w:color="auto"/>
      </w:pBdr>
      <w:spacing w:before="100" w:beforeAutospacing="1" w:after="100" w:afterAutospacing="1"/>
      <w:jc w:val="right"/>
    </w:pPr>
    <w:rPr>
      <w:rFonts w:ascii="Arial" w:eastAsia="Calibri" w:hAnsi="Arial" w:cs="Arial"/>
    </w:rPr>
  </w:style>
  <w:style w:type="paragraph" w:styleId="Tekstblokowy">
    <w:name w:val="Block Text"/>
    <w:basedOn w:val="Normalny"/>
    <w:rsid w:val="009D1BF7"/>
    <w:pPr>
      <w:spacing w:before="120"/>
      <w:ind w:left="476" w:right="62" w:hanging="357"/>
      <w:jc w:val="both"/>
    </w:pPr>
  </w:style>
  <w:style w:type="paragraph" w:styleId="Listapunktowana">
    <w:name w:val="List Bullet"/>
    <w:basedOn w:val="Normalny"/>
    <w:autoRedefine/>
    <w:uiPriority w:val="99"/>
    <w:rsid w:val="009D1BF7"/>
    <w:pPr>
      <w:numPr>
        <w:numId w:val="3"/>
      </w:numPr>
      <w:tabs>
        <w:tab w:val="clear" w:pos="926"/>
        <w:tab w:val="num" w:pos="360"/>
      </w:tabs>
      <w:ind w:left="360"/>
    </w:pPr>
  </w:style>
  <w:style w:type="paragraph" w:styleId="Lista-kontynuacja">
    <w:name w:val="List Continue"/>
    <w:basedOn w:val="Normalny"/>
    <w:uiPriority w:val="99"/>
    <w:rsid w:val="009D1BF7"/>
    <w:pPr>
      <w:spacing w:after="120"/>
      <w:ind w:left="283"/>
    </w:pPr>
  </w:style>
  <w:style w:type="paragraph" w:styleId="Podtytu">
    <w:name w:val="Subtitle"/>
    <w:basedOn w:val="Normalny"/>
    <w:link w:val="PodtytuZnak"/>
    <w:uiPriority w:val="99"/>
    <w:qFormat/>
    <w:rsid w:val="009D1BF7"/>
    <w:pPr>
      <w:jc w:val="center"/>
    </w:pPr>
    <w:rPr>
      <w:rFonts w:eastAsia="Calibri"/>
      <w:b/>
      <w:bCs/>
    </w:rPr>
  </w:style>
  <w:style w:type="character" w:customStyle="1" w:styleId="PodtytuZnak">
    <w:name w:val="Podtytuł Znak"/>
    <w:basedOn w:val="Domylnaczcionkaakapitu"/>
    <w:link w:val="Podtytu"/>
    <w:uiPriority w:val="99"/>
    <w:rsid w:val="009D1BF7"/>
    <w:rPr>
      <w:rFonts w:ascii="Times New Roman" w:eastAsia="Calibri" w:hAnsi="Times New Roman" w:cs="Times New Roman"/>
      <w:b/>
      <w:bCs/>
      <w:sz w:val="24"/>
      <w:szCs w:val="24"/>
      <w:lang w:eastAsia="pl-PL"/>
    </w:rPr>
  </w:style>
  <w:style w:type="character" w:styleId="Odwoaniedokomentarza">
    <w:name w:val="annotation reference"/>
    <w:uiPriority w:val="99"/>
    <w:semiHidden/>
    <w:rsid w:val="009D1BF7"/>
    <w:rPr>
      <w:sz w:val="16"/>
      <w:szCs w:val="16"/>
    </w:rPr>
  </w:style>
  <w:style w:type="paragraph" w:styleId="Tekstkomentarza">
    <w:name w:val="annotation text"/>
    <w:basedOn w:val="Normalny"/>
    <w:link w:val="TekstkomentarzaZnak"/>
    <w:uiPriority w:val="99"/>
    <w:rsid w:val="009D1BF7"/>
    <w:rPr>
      <w:rFonts w:eastAsia="Calibri"/>
      <w:sz w:val="20"/>
      <w:szCs w:val="20"/>
    </w:rPr>
  </w:style>
  <w:style w:type="character" w:customStyle="1" w:styleId="TekstkomentarzaZnak">
    <w:name w:val="Tekst komentarza Znak"/>
    <w:basedOn w:val="Domylnaczcionkaakapitu"/>
    <w:link w:val="Tekstkomentarza"/>
    <w:uiPriority w:val="99"/>
    <w:rsid w:val="009D1BF7"/>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9D1BF7"/>
    <w:rPr>
      <w:b/>
      <w:bCs/>
    </w:rPr>
  </w:style>
  <w:style w:type="character" w:customStyle="1" w:styleId="TematkomentarzaZnak">
    <w:name w:val="Temat komentarza Znak"/>
    <w:basedOn w:val="TekstkomentarzaZnak"/>
    <w:link w:val="Tematkomentarza"/>
    <w:uiPriority w:val="99"/>
    <w:rsid w:val="009D1BF7"/>
    <w:rPr>
      <w:b/>
      <w:bCs/>
    </w:rPr>
  </w:style>
  <w:style w:type="paragraph" w:customStyle="1" w:styleId="Nagwektabeli">
    <w:name w:val="Nagłówek tabeli"/>
    <w:basedOn w:val="Normalny"/>
    <w:uiPriority w:val="99"/>
    <w:rsid w:val="009D1BF7"/>
    <w:pPr>
      <w:suppressLineNumbers/>
      <w:suppressAutoHyphens/>
      <w:jc w:val="center"/>
    </w:pPr>
    <w:rPr>
      <w:b/>
      <w:bCs/>
      <w:lang w:eastAsia="ar-SA"/>
    </w:rPr>
  </w:style>
  <w:style w:type="paragraph" w:customStyle="1" w:styleId="Tekstpodstawowywcity21">
    <w:name w:val="Tekst podstawowy wcięty 21"/>
    <w:basedOn w:val="Normalny"/>
    <w:uiPriority w:val="99"/>
    <w:rsid w:val="009D1BF7"/>
    <w:pPr>
      <w:widowControl w:val="0"/>
      <w:suppressAutoHyphens/>
      <w:spacing w:line="360" w:lineRule="auto"/>
      <w:ind w:firstLine="708"/>
      <w:jc w:val="both"/>
    </w:pPr>
    <w:rPr>
      <w:rFonts w:eastAsia="Calibri"/>
      <w:kern w:val="1"/>
    </w:rPr>
  </w:style>
  <w:style w:type="character" w:customStyle="1" w:styleId="ZnakZnak10">
    <w:name w:val="Znak Znak10"/>
    <w:uiPriority w:val="99"/>
    <w:rsid w:val="009D1BF7"/>
    <w:rPr>
      <w:sz w:val="24"/>
      <w:szCs w:val="24"/>
      <w:lang w:val="pl-PL" w:eastAsia="pl-PL"/>
    </w:rPr>
  </w:style>
  <w:style w:type="character" w:customStyle="1" w:styleId="ZnakZnak6">
    <w:name w:val="Znak Znak6"/>
    <w:uiPriority w:val="99"/>
    <w:rsid w:val="009D1BF7"/>
    <w:rPr>
      <w:sz w:val="16"/>
      <w:szCs w:val="16"/>
      <w:lang w:val="pl-PL" w:eastAsia="pl-PL"/>
    </w:rPr>
  </w:style>
  <w:style w:type="paragraph" w:styleId="Tekstpodstawowyzwciciem">
    <w:name w:val="Body Text First Indent"/>
    <w:basedOn w:val="Tekstpodstawowy"/>
    <w:link w:val="TekstpodstawowyzwciciemZnak"/>
    <w:uiPriority w:val="99"/>
    <w:rsid w:val="009D1BF7"/>
    <w:pPr>
      <w:widowControl/>
      <w:tabs>
        <w:tab w:val="clear" w:pos="204"/>
      </w:tabs>
      <w:spacing w:after="120" w:line="240" w:lineRule="auto"/>
      <w:ind w:firstLine="210"/>
      <w:jc w:val="left"/>
    </w:pPr>
  </w:style>
  <w:style w:type="character" w:customStyle="1" w:styleId="TekstpodstawowyzwciciemZnak">
    <w:name w:val="Tekst podstawowy z wcięciem Znak"/>
    <w:basedOn w:val="TekstpodstawowyZnak"/>
    <w:link w:val="Tekstpodstawowyzwciciem"/>
    <w:uiPriority w:val="99"/>
    <w:rsid w:val="009D1BF7"/>
  </w:style>
  <w:style w:type="paragraph" w:styleId="Tekstpodstawowyzwciciem2">
    <w:name w:val="Body Text First Indent 2"/>
    <w:basedOn w:val="Tekstpodstawowywcity"/>
    <w:link w:val="Tekstpodstawowyzwciciem2Znak"/>
    <w:uiPriority w:val="99"/>
    <w:rsid w:val="009D1BF7"/>
    <w:pPr>
      <w:spacing w:after="120"/>
      <w:ind w:left="283" w:firstLine="210"/>
      <w:jc w:val="left"/>
    </w:pPr>
  </w:style>
  <w:style w:type="character" w:customStyle="1" w:styleId="Tekstpodstawowyzwciciem2Znak">
    <w:name w:val="Tekst podstawowy z wcięciem 2 Znak"/>
    <w:basedOn w:val="TekstpodstawowywcityZnak"/>
    <w:link w:val="Tekstpodstawowyzwciciem2"/>
    <w:uiPriority w:val="99"/>
    <w:rsid w:val="009D1BF7"/>
  </w:style>
  <w:style w:type="character" w:styleId="Numerwiersza">
    <w:name w:val="line number"/>
    <w:basedOn w:val="Domylnaczcionkaakapitu"/>
    <w:uiPriority w:val="99"/>
    <w:rsid w:val="009D1BF7"/>
  </w:style>
  <w:style w:type="character" w:customStyle="1" w:styleId="HTMLMarkup">
    <w:name w:val="HTML Markup"/>
    <w:uiPriority w:val="99"/>
    <w:rsid w:val="009D1BF7"/>
    <w:rPr>
      <w:vanish/>
      <w:color w:val="FF0000"/>
    </w:rPr>
  </w:style>
  <w:style w:type="character" w:styleId="Uwydatnienie">
    <w:name w:val="Emphasis"/>
    <w:uiPriority w:val="99"/>
    <w:qFormat/>
    <w:rsid w:val="009D1BF7"/>
    <w:rPr>
      <w:i/>
      <w:iCs/>
    </w:rPr>
  </w:style>
  <w:style w:type="character" w:styleId="UyteHipercze">
    <w:name w:val="FollowedHyperlink"/>
    <w:uiPriority w:val="99"/>
    <w:rsid w:val="009D1BF7"/>
    <w:rPr>
      <w:color w:val="800080"/>
      <w:u w:val="single"/>
    </w:rPr>
  </w:style>
  <w:style w:type="character" w:customStyle="1" w:styleId="konkurs1">
    <w:name w:val="konkurs1"/>
    <w:uiPriority w:val="99"/>
    <w:rsid w:val="009D1BF7"/>
    <w:rPr>
      <w:rFonts w:ascii="Trebuchet MS" w:hAnsi="Trebuchet MS" w:cs="Trebuchet MS"/>
      <w:spacing w:val="0"/>
      <w:sz w:val="38"/>
      <w:szCs w:val="38"/>
      <w:u w:val="none"/>
      <w:effect w:val="none"/>
    </w:rPr>
  </w:style>
  <w:style w:type="paragraph" w:customStyle="1" w:styleId="Bezodstpw1">
    <w:name w:val="Bez odstępów1"/>
    <w:uiPriority w:val="99"/>
    <w:rsid w:val="009D1BF7"/>
    <w:pPr>
      <w:spacing w:line="240" w:lineRule="auto"/>
      <w:ind w:firstLine="0"/>
      <w:jc w:val="both"/>
    </w:pPr>
    <w:rPr>
      <w:rFonts w:ascii="Calibri" w:eastAsia="Times New Roman" w:hAnsi="Calibri" w:cs="Calibri"/>
    </w:rPr>
  </w:style>
  <w:style w:type="character" w:customStyle="1" w:styleId="FooterChar2">
    <w:name w:val="Footer Char2"/>
    <w:aliases w:val="Znak18 Char2"/>
    <w:uiPriority w:val="99"/>
    <w:locked/>
    <w:rsid w:val="009D1BF7"/>
    <w:rPr>
      <w:lang w:val="pl-PL" w:eastAsia="pl-PL"/>
    </w:rPr>
  </w:style>
  <w:style w:type="character" w:customStyle="1" w:styleId="BodyTextIndent2Char2">
    <w:name w:val="Body Text Indent 2 Char2"/>
    <w:aliases w:val="Znak17 Char2"/>
    <w:uiPriority w:val="99"/>
    <w:locked/>
    <w:rsid w:val="009D1BF7"/>
    <w:rPr>
      <w:sz w:val="24"/>
      <w:szCs w:val="24"/>
      <w:lang w:val="pl-PL" w:eastAsia="pl-PL"/>
    </w:rPr>
  </w:style>
  <w:style w:type="character" w:customStyle="1" w:styleId="BodyTextIndentChar2">
    <w:name w:val="Body Text Indent Char2"/>
    <w:aliases w:val="Znak16 Char2"/>
    <w:uiPriority w:val="99"/>
    <w:locked/>
    <w:rsid w:val="009D1BF7"/>
    <w:rPr>
      <w:sz w:val="24"/>
      <w:szCs w:val="24"/>
      <w:lang w:val="pl-PL" w:eastAsia="pl-PL"/>
    </w:rPr>
  </w:style>
  <w:style w:type="paragraph" w:customStyle="1" w:styleId="Akapitzlist1">
    <w:name w:val="Akapit z listą1"/>
    <w:basedOn w:val="Normalny"/>
    <w:link w:val="ListParagraphChar"/>
    <w:uiPriority w:val="99"/>
    <w:rsid w:val="009D1BF7"/>
    <w:pPr>
      <w:spacing w:before="200" w:after="200" w:line="360" w:lineRule="auto"/>
      <w:ind w:left="2892" w:hanging="1474"/>
      <w:jc w:val="both"/>
    </w:pPr>
    <w:rPr>
      <w:rFonts w:eastAsia="Calibri"/>
      <w:sz w:val="20"/>
      <w:szCs w:val="20"/>
    </w:rPr>
  </w:style>
  <w:style w:type="character" w:customStyle="1" w:styleId="ListParagraphChar">
    <w:name w:val="List Paragraph Char"/>
    <w:link w:val="Akapitzlist1"/>
    <w:uiPriority w:val="99"/>
    <w:locked/>
    <w:rsid w:val="009D1BF7"/>
    <w:rPr>
      <w:rFonts w:ascii="Times New Roman" w:eastAsia="Calibri" w:hAnsi="Times New Roman" w:cs="Times New Roman"/>
      <w:sz w:val="20"/>
      <w:szCs w:val="20"/>
      <w:lang w:eastAsia="pl-PL"/>
    </w:rPr>
  </w:style>
  <w:style w:type="character" w:customStyle="1" w:styleId="Wyrnieniedelikatne1">
    <w:name w:val="Wyróżnienie delikatne1"/>
    <w:uiPriority w:val="99"/>
    <w:rsid w:val="009D1BF7"/>
    <w:rPr>
      <w:i/>
      <w:iCs/>
      <w:color w:val="auto"/>
      <w:sz w:val="24"/>
      <w:szCs w:val="24"/>
    </w:rPr>
  </w:style>
  <w:style w:type="paragraph" w:customStyle="1" w:styleId="TYP">
    <w:name w:val="TYP"/>
    <w:basedOn w:val="Normalny"/>
    <w:link w:val="TYPZnak"/>
    <w:uiPriority w:val="99"/>
    <w:rsid w:val="009D1BF7"/>
    <w:pPr>
      <w:numPr>
        <w:numId w:val="4"/>
      </w:numPr>
      <w:tabs>
        <w:tab w:val="left" w:pos="1418"/>
      </w:tabs>
      <w:spacing w:before="200" w:after="200" w:line="360" w:lineRule="auto"/>
      <w:ind w:left="851" w:hanging="567"/>
      <w:jc w:val="both"/>
    </w:pPr>
    <w:rPr>
      <w:b/>
      <w:bCs/>
    </w:rPr>
  </w:style>
  <w:style w:type="character" w:customStyle="1" w:styleId="TYPZnak">
    <w:name w:val="TYP Znak"/>
    <w:link w:val="TYP"/>
    <w:uiPriority w:val="99"/>
    <w:locked/>
    <w:rsid w:val="009D1BF7"/>
    <w:rPr>
      <w:rFonts w:ascii="Times New Roman" w:eastAsia="Times New Roman" w:hAnsi="Times New Roman" w:cs="Times New Roman"/>
      <w:b/>
      <w:bCs/>
      <w:sz w:val="24"/>
      <w:szCs w:val="24"/>
      <w:lang w:eastAsia="pl-PL"/>
    </w:rPr>
  </w:style>
  <w:style w:type="paragraph" w:customStyle="1" w:styleId="Aves">
    <w:name w:val="Aves"/>
    <w:basedOn w:val="Akapitzlist1"/>
    <w:link w:val="AvesZnak"/>
    <w:uiPriority w:val="99"/>
    <w:rsid w:val="009D1BF7"/>
    <w:pPr>
      <w:numPr>
        <w:numId w:val="5"/>
      </w:numPr>
      <w:tabs>
        <w:tab w:val="num" w:pos="564"/>
        <w:tab w:val="num" w:pos="720"/>
      </w:tabs>
      <w:ind w:left="1208" w:hanging="357"/>
    </w:pPr>
  </w:style>
  <w:style w:type="character" w:customStyle="1" w:styleId="AvesZnak">
    <w:name w:val="Aves Znak"/>
    <w:link w:val="Aves"/>
    <w:uiPriority w:val="99"/>
    <w:locked/>
    <w:rsid w:val="009D1BF7"/>
    <w:rPr>
      <w:rFonts w:ascii="Times New Roman" w:eastAsia="Calibri" w:hAnsi="Times New Roman" w:cs="Times New Roman"/>
      <w:sz w:val="20"/>
      <w:szCs w:val="20"/>
      <w:lang w:eastAsia="pl-PL"/>
    </w:rPr>
  </w:style>
  <w:style w:type="character" w:customStyle="1" w:styleId="Znak17ZnakZnak">
    <w:name w:val="Znak17 Znak Znak"/>
    <w:uiPriority w:val="99"/>
    <w:rsid w:val="009D1BF7"/>
    <w:rPr>
      <w:sz w:val="24"/>
      <w:szCs w:val="24"/>
      <w:lang w:val="pl-PL" w:eastAsia="pl-PL"/>
    </w:rPr>
  </w:style>
  <w:style w:type="character" w:customStyle="1" w:styleId="h11">
    <w:name w:val="h11"/>
    <w:rsid w:val="009D1BF7"/>
    <w:rPr>
      <w:rFonts w:ascii="Verdana" w:hAnsi="Verdana" w:cs="Verdana"/>
      <w:b/>
      <w:bCs/>
      <w:sz w:val="23"/>
      <w:szCs w:val="23"/>
    </w:rPr>
  </w:style>
  <w:style w:type="character" w:customStyle="1" w:styleId="name-latin">
    <w:name w:val="name-latin"/>
    <w:basedOn w:val="Domylnaczcionkaakapitu"/>
    <w:rsid w:val="009D1BF7"/>
  </w:style>
  <w:style w:type="character" w:customStyle="1" w:styleId="opis">
    <w:name w:val="opis"/>
    <w:basedOn w:val="Domylnaczcionkaakapitu"/>
    <w:uiPriority w:val="99"/>
    <w:rsid w:val="009D1BF7"/>
  </w:style>
  <w:style w:type="paragraph" w:customStyle="1" w:styleId="Mapadokumentu1">
    <w:name w:val="Mapa dokumentu1"/>
    <w:basedOn w:val="Normalny"/>
    <w:uiPriority w:val="99"/>
    <w:semiHidden/>
    <w:rsid w:val="009D1BF7"/>
    <w:pPr>
      <w:shd w:val="clear" w:color="auto" w:fill="000080"/>
    </w:pPr>
    <w:rPr>
      <w:rFonts w:ascii="Tahoma" w:hAnsi="Tahoma" w:cs="Tahoma"/>
      <w:sz w:val="20"/>
      <w:szCs w:val="20"/>
    </w:rPr>
  </w:style>
  <w:style w:type="table" w:styleId="Tabela-SieWeb3">
    <w:name w:val="Table Web 3"/>
    <w:basedOn w:val="Standardowy"/>
    <w:uiPriority w:val="99"/>
    <w:rsid w:val="009D1BF7"/>
    <w:pPr>
      <w:spacing w:line="240" w:lineRule="auto"/>
      <w:ind w:firstLine="0"/>
      <w:jc w:val="left"/>
    </w:pPr>
    <w:rPr>
      <w:rFonts w:ascii="Times New Roman" w:eastAsia="Times New Roman" w:hAnsi="Times New Roman" w:cs="Times New Roman"/>
      <w:sz w:val="20"/>
      <w:szCs w:val="20"/>
      <w:lang w:eastAsia="pl-P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paragraph" w:styleId="Spistreci5">
    <w:name w:val="toc 5"/>
    <w:basedOn w:val="Normalny"/>
    <w:next w:val="Normalny"/>
    <w:autoRedefine/>
    <w:uiPriority w:val="99"/>
    <w:rsid w:val="009D1BF7"/>
    <w:pPr>
      <w:ind w:left="720"/>
    </w:pPr>
    <w:rPr>
      <w:sz w:val="20"/>
      <w:szCs w:val="20"/>
    </w:rPr>
  </w:style>
  <w:style w:type="paragraph" w:styleId="Spistreci6">
    <w:name w:val="toc 6"/>
    <w:basedOn w:val="Normalny"/>
    <w:next w:val="Normalny"/>
    <w:autoRedefine/>
    <w:uiPriority w:val="99"/>
    <w:rsid w:val="009D1BF7"/>
    <w:pPr>
      <w:ind w:left="960"/>
    </w:pPr>
    <w:rPr>
      <w:sz w:val="20"/>
      <w:szCs w:val="20"/>
    </w:rPr>
  </w:style>
  <w:style w:type="paragraph" w:styleId="Spistreci7">
    <w:name w:val="toc 7"/>
    <w:basedOn w:val="Normalny"/>
    <w:next w:val="Normalny"/>
    <w:autoRedefine/>
    <w:uiPriority w:val="99"/>
    <w:rsid w:val="009D1BF7"/>
    <w:pPr>
      <w:ind w:left="1200"/>
    </w:pPr>
    <w:rPr>
      <w:sz w:val="20"/>
      <w:szCs w:val="20"/>
    </w:rPr>
  </w:style>
  <w:style w:type="paragraph" w:styleId="Spistreci8">
    <w:name w:val="toc 8"/>
    <w:basedOn w:val="Normalny"/>
    <w:next w:val="Normalny"/>
    <w:autoRedefine/>
    <w:uiPriority w:val="99"/>
    <w:rsid w:val="009D1BF7"/>
    <w:pPr>
      <w:ind w:left="1440"/>
    </w:pPr>
    <w:rPr>
      <w:sz w:val="20"/>
      <w:szCs w:val="20"/>
    </w:rPr>
  </w:style>
  <w:style w:type="paragraph" w:styleId="Spistreci9">
    <w:name w:val="toc 9"/>
    <w:basedOn w:val="Normalny"/>
    <w:next w:val="Normalny"/>
    <w:autoRedefine/>
    <w:uiPriority w:val="99"/>
    <w:rsid w:val="009D1BF7"/>
    <w:pPr>
      <w:ind w:left="1680"/>
    </w:pPr>
    <w:rPr>
      <w:sz w:val="20"/>
      <w:szCs w:val="20"/>
    </w:rPr>
  </w:style>
  <w:style w:type="paragraph" w:styleId="Bezodstpw">
    <w:name w:val="No Spacing"/>
    <w:qFormat/>
    <w:rsid w:val="009D1BF7"/>
    <w:pPr>
      <w:spacing w:line="240" w:lineRule="auto"/>
      <w:ind w:firstLine="0"/>
      <w:jc w:val="both"/>
    </w:pPr>
    <w:rPr>
      <w:rFonts w:ascii="Calibri" w:eastAsia="Calibri" w:hAnsi="Calibri" w:cs="Calibri"/>
    </w:rPr>
  </w:style>
  <w:style w:type="character" w:customStyle="1" w:styleId="ZnakZnakZnakZnak">
    <w:name w:val="Znak Znak Znak Znak"/>
    <w:uiPriority w:val="99"/>
    <w:rsid w:val="009D1BF7"/>
    <w:rPr>
      <w:rFonts w:ascii="Arial" w:hAnsi="Arial" w:cs="Arial"/>
      <w:b/>
      <w:bCs/>
      <w:kern w:val="32"/>
      <w:sz w:val="32"/>
      <w:szCs w:val="32"/>
      <w:lang w:val="pl-PL" w:eastAsia="pl-PL"/>
    </w:rPr>
  </w:style>
  <w:style w:type="character" w:styleId="Wyrnieniedelikatne">
    <w:name w:val="Subtle Emphasis"/>
    <w:uiPriority w:val="99"/>
    <w:qFormat/>
    <w:rsid w:val="009D1BF7"/>
    <w:rPr>
      <w:i/>
      <w:iCs/>
      <w:color w:val="auto"/>
      <w:sz w:val="24"/>
      <w:szCs w:val="24"/>
    </w:rPr>
  </w:style>
  <w:style w:type="character" w:customStyle="1" w:styleId="AkapitzlistZnak">
    <w:name w:val="Akapit z listą Znak"/>
    <w:link w:val="Akapitzlist"/>
    <w:uiPriority w:val="34"/>
    <w:qFormat/>
    <w:locked/>
    <w:rsid w:val="009D1BF7"/>
    <w:rPr>
      <w:rFonts w:ascii="Times New Roman" w:eastAsia="Calibri" w:hAnsi="Times New Roman" w:cs="Calibri"/>
      <w:sz w:val="24"/>
      <w:szCs w:val="20"/>
      <w:lang w:eastAsia="pl-PL"/>
    </w:rPr>
  </w:style>
  <w:style w:type="character" w:customStyle="1" w:styleId="syntaksonch">
    <w:name w:val="syntaksonch"/>
    <w:basedOn w:val="Domylnaczcionkaakapitu"/>
    <w:uiPriority w:val="99"/>
    <w:rsid w:val="009D1BF7"/>
  </w:style>
  <w:style w:type="paragraph" w:customStyle="1" w:styleId="Adresodbiorcywlicie">
    <w:name w:val="Adres odbiorcy w liście"/>
    <w:basedOn w:val="Normalny"/>
    <w:uiPriority w:val="99"/>
    <w:rsid w:val="009D1BF7"/>
    <w:rPr>
      <w:sz w:val="20"/>
      <w:szCs w:val="20"/>
    </w:rPr>
  </w:style>
  <w:style w:type="paragraph" w:customStyle="1" w:styleId="standard0">
    <w:name w:val="standard"/>
    <w:uiPriority w:val="99"/>
    <w:rsid w:val="009D1BF7"/>
    <w:pPr>
      <w:spacing w:line="288" w:lineRule="auto"/>
      <w:ind w:firstLine="0"/>
      <w:jc w:val="left"/>
    </w:pPr>
    <w:rPr>
      <w:rFonts w:ascii="Arial Narrow" w:eastAsia="SimSun" w:hAnsi="Arial Narrow" w:cs="Arial Narrow"/>
      <w:noProof/>
      <w:sz w:val="24"/>
      <w:szCs w:val="24"/>
      <w:lang w:eastAsia="pl-PL"/>
    </w:rPr>
  </w:style>
  <w:style w:type="paragraph" w:customStyle="1" w:styleId="Styl4">
    <w:name w:val="Styl4"/>
    <w:basedOn w:val="Nagwek3"/>
    <w:uiPriority w:val="99"/>
    <w:rsid w:val="009D1BF7"/>
    <w:pPr>
      <w:keepNext w:val="0"/>
      <w:numPr>
        <w:ilvl w:val="1"/>
        <w:numId w:val="6"/>
      </w:numPr>
      <w:autoSpaceDE/>
      <w:autoSpaceDN/>
      <w:adjustRightInd/>
      <w:spacing w:line="360" w:lineRule="auto"/>
    </w:pPr>
    <w:rPr>
      <w:lang w:eastAsia="de-DE"/>
    </w:rPr>
  </w:style>
  <w:style w:type="paragraph" w:customStyle="1" w:styleId="TableText">
    <w:name w:val="Table Text"/>
    <w:uiPriority w:val="99"/>
    <w:rsid w:val="009D1BF7"/>
    <w:pPr>
      <w:widowControl w:val="0"/>
      <w:spacing w:line="360" w:lineRule="atLeast"/>
      <w:ind w:firstLine="0"/>
      <w:jc w:val="left"/>
    </w:pPr>
    <w:rPr>
      <w:rFonts w:ascii="Times New Roman" w:eastAsia="Times New Roman" w:hAnsi="Times New Roman" w:cs="Times New Roman"/>
      <w:color w:val="000000"/>
      <w:sz w:val="24"/>
      <w:szCs w:val="24"/>
      <w:lang w:eastAsia="pl-PL"/>
    </w:rPr>
  </w:style>
  <w:style w:type="paragraph" w:customStyle="1" w:styleId="Bullet">
    <w:name w:val="Bullet"/>
    <w:uiPriority w:val="99"/>
    <w:rsid w:val="009D1BF7"/>
    <w:pPr>
      <w:widowControl w:val="0"/>
      <w:spacing w:line="240" w:lineRule="auto"/>
      <w:ind w:left="288" w:firstLine="0"/>
      <w:jc w:val="left"/>
    </w:pPr>
    <w:rPr>
      <w:rFonts w:ascii="TimesNewRomanPS" w:eastAsia="Times New Roman" w:hAnsi="TimesNewRomanPS" w:cs="TimesNewRomanPS"/>
      <w:color w:val="000000"/>
      <w:sz w:val="24"/>
      <w:szCs w:val="24"/>
      <w:lang w:eastAsia="pl-PL"/>
    </w:rPr>
  </w:style>
  <w:style w:type="character" w:customStyle="1" w:styleId="BezodstpwZnak">
    <w:name w:val="Bez odstępów Znak"/>
    <w:uiPriority w:val="99"/>
    <w:rsid w:val="009D1BF7"/>
    <w:rPr>
      <w:rFonts w:ascii="Calibri" w:hAnsi="Calibri" w:cs="Calibri"/>
      <w:sz w:val="22"/>
      <w:szCs w:val="22"/>
      <w:lang w:val="en-US" w:eastAsia="en-US"/>
    </w:rPr>
  </w:style>
  <w:style w:type="paragraph" w:styleId="Listapunktowana3">
    <w:name w:val="List Bullet 3"/>
    <w:basedOn w:val="Normalny"/>
    <w:autoRedefine/>
    <w:uiPriority w:val="99"/>
    <w:rsid w:val="009D1BF7"/>
    <w:pPr>
      <w:numPr>
        <w:numId w:val="1"/>
      </w:numPr>
      <w:tabs>
        <w:tab w:val="clear" w:pos="643"/>
        <w:tab w:val="num" w:pos="926"/>
      </w:tabs>
      <w:ind w:left="926"/>
    </w:pPr>
  </w:style>
  <w:style w:type="paragraph" w:styleId="Listapunktowana4">
    <w:name w:val="List Bullet 4"/>
    <w:basedOn w:val="Normalny"/>
    <w:autoRedefine/>
    <w:uiPriority w:val="99"/>
    <w:rsid w:val="009D1BF7"/>
    <w:pPr>
      <w:numPr>
        <w:numId w:val="2"/>
      </w:numPr>
      <w:tabs>
        <w:tab w:val="clear" w:pos="360"/>
        <w:tab w:val="num" w:pos="1209"/>
      </w:tabs>
      <w:ind w:left="1209"/>
    </w:pPr>
  </w:style>
  <w:style w:type="paragraph" w:customStyle="1" w:styleId="Default">
    <w:name w:val="Default"/>
    <w:rsid w:val="009D1BF7"/>
    <w:pPr>
      <w:autoSpaceDE w:val="0"/>
      <w:autoSpaceDN w:val="0"/>
      <w:adjustRightInd w:val="0"/>
      <w:spacing w:line="240" w:lineRule="auto"/>
      <w:ind w:firstLine="0"/>
      <w:jc w:val="left"/>
    </w:pPr>
    <w:rPr>
      <w:rFonts w:ascii="Arial" w:eastAsia="Times New Roman" w:hAnsi="Arial" w:cs="Arial"/>
      <w:color w:val="000000"/>
      <w:sz w:val="24"/>
      <w:szCs w:val="24"/>
      <w:lang w:eastAsia="pl-PL"/>
    </w:rPr>
  </w:style>
  <w:style w:type="character" w:customStyle="1" w:styleId="h2">
    <w:name w:val="h2"/>
    <w:basedOn w:val="Domylnaczcionkaakapitu"/>
    <w:rsid w:val="009D1BF7"/>
  </w:style>
  <w:style w:type="character" w:customStyle="1" w:styleId="h1">
    <w:name w:val="h1"/>
    <w:basedOn w:val="Domylnaczcionkaakapitu"/>
    <w:rsid w:val="009D1BF7"/>
  </w:style>
  <w:style w:type="paragraph" w:customStyle="1" w:styleId="3">
    <w:name w:val="3"/>
    <w:basedOn w:val="Normalny"/>
    <w:next w:val="Nagwek"/>
    <w:rsid w:val="009D1BF7"/>
    <w:pPr>
      <w:tabs>
        <w:tab w:val="center" w:pos="4536"/>
        <w:tab w:val="right" w:pos="9072"/>
      </w:tabs>
    </w:pPr>
    <w:rPr>
      <w:sz w:val="20"/>
      <w:szCs w:val="20"/>
    </w:rPr>
  </w:style>
  <w:style w:type="paragraph" w:customStyle="1" w:styleId="Normalny2">
    <w:name w:val="Normalny2"/>
    <w:basedOn w:val="Normalny"/>
    <w:uiPriority w:val="99"/>
    <w:rsid w:val="009D1BF7"/>
    <w:pPr>
      <w:spacing w:before="100" w:beforeAutospacing="1" w:after="100" w:afterAutospacing="1"/>
    </w:pPr>
  </w:style>
  <w:style w:type="paragraph" w:customStyle="1" w:styleId="Akapitzlist2">
    <w:name w:val="Akapit z listą2"/>
    <w:basedOn w:val="Normalny"/>
    <w:uiPriority w:val="99"/>
    <w:rsid w:val="009D1BF7"/>
    <w:pPr>
      <w:spacing w:before="200" w:after="200" w:line="360" w:lineRule="auto"/>
      <w:ind w:left="2892" w:hanging="1474"/>
      <w:jc w:val="both"/>
    </w:pPr>
    <w:rPr>
      <w:lang w:eastAsia="en-US"/>
    </w:rPr>
  </w:style>
  <w:style w:type="paragraph" w:styleId="Plandokumentu">
    <w:name w:val="Document Map"/>
    <w:basedOn w:val="Normalny"/>
    <w:link w:val="PlandokumentuZnak"/>
    <w:uiPriority w:val="99"/>
    <w:semiHidden/>
    <w:rsid w:val="009D1BF7"/>
    <w:pPr>
      <w:shd w:val="clear" w:color="auto" w:fill="000080"/>
    </w:pPr>
    <w:rPr>
      <w:rFonts w:ascii="Tahoma" w:eastAsia="Calibri" w:hAnsi="Tahoma" w:cs="Tahoma"/>
      <w:sz w:val="20"/>
      <w:szCs w:val="20"/>
    </w:rPr>
  </w:style>
  <w:style w:type="character" w:customStyle="1" w:styleId="PlandokumentuZnak">
    <w:name w:val="Plan dokumentu Znak"/>
    <w:basedOn w:val="Domylnaczcionkaakapitu"/>
    <w:link w:val="Plandokumentu"/>
    <w:uiPriority w:val="99"/>
    <w:semiHidden/>
    <w:rsid w:val="009D1BF7"/>
    <w:rPr>
      <w:rFonts w:ascii="Tahoma" w:eastAsia="Calibri" w:hAnsi="Tahoma" w:cs="Tahoma"/>
      <w:sz w:val="20"/>
      <w:szCs w:val="20"/>
      <w:shd w:val="clear" w:color="auto" w:fill="000080"/>
      <w:lang w:eastAsia="pl-PL"/>
    </w:rPr>
  </w:style>
  <w:style w:type="paragraph" w:customStyle="1" w:styleId="Prosty">
    <w:name w:val="Prosty"/>
    <w:basedOn w:val="Normalny"/>
    <w:link w:val="ProstyZnak"/>
    <w:uiPriority w:val="99"/>
    <w:rsid w:val="009D1BF7"/>
    <w:pPr>
      <w:ind w:firstLine="851"/>
    </w:pPr>
    <w:rPr>
      <w:rFonts w:eastAsia="Calibri"/>
    </w:rPr>
  </w:style>
  <w:style w:type="character" w:customStyle="1" w:styleId="ProstyZnak">
    <w:name w:val="Prosty Znak"/>
    <w:link w:val="Prosty"/>
    <w:uiPriority w:val="99"/>
    <w:locked/>
    <w:rsid w:val="009D1BF7"/>
    <w:rPr>
      <w:rFonts w:ascii="Times New Roman" w:eastAsia="Calibri" w:hAnsi="Times New Roman" w:cs="Times New Roman"/>
      <w:sz w:val="24"/>
      <w:szCs w:val="24"/>
      <w:lang w:eastAsia="pl-PL"/>
    </w:rPr>
  </w:style>
  <w:style w:type="character" w:customStyle="1" w:styleId="st">
    <w:name w:val="st"/>
    <w:uiPriority w:val="99"/>
    <w:rsid w:val="009D1BF7"/>
  </w:style>
  <w:style w:type="paragraph" w:customStyle="1" w:styleId="Tomstyl">
    <w:name w:val="Tomstyl"/>
    <w:basedOn w:val="Normalny"/>
    <w:uiPriority w:val="99"/>
    <w:rsid w:val="009D1BF7"/>
    <w:pPr>
      <w:spacing w:before="80" w:line="340" w:lineRule="atLeast"/>
      <w:jc w:val="both"/>
    </w:pPr>
    <w:rPr>
      <w:sz w:val="26"/>
      <w:szCs w:val="26"/>
    </w:rPr>
  </w:style>
  <w:style w:type="paragraph" w:customStyle="1" w:styleId="x">
    <w:name w:val="x"/>
    <w:basedOn w:val="Normalny"/>
    <w:uiPriority w:val="99"/>
    <w:rsid w:val="009D1BF7"/>
    <w:pPr>
      <w:ind w:left="397" w:hanging="397"/>
      <w:jc w:val="both"/>
    </w:pPr>
  </w:style>
  <w:style w:type="paragraph" w:customStyle="1" w:styleId="Styl1">
    <w:name w:val="Styl1"/>
    <w:basedOn w:val="Normalny"/>
    <w:uiPriority w:val="99"/>
    <w:rsid w:val="009D1BF7"/>
    <w:pPr>
      <w:spacing w:line="360" w:lineRule="auto"/>
    </w:pPr>
  </w:style>
  <w:style w:type="character" w:customStyle="1" w:styleId="apple-converted-space">
    <w:name w:val="apple-converted-space"/>
    <w:basedOn w:val="Domylnaczcionkaakapitu"/>
    <w:uiPriority w:val="99"/>
    <w:rsid w:val="009D1BF7"/>
  </w:style>
  <w:style w:type="paragraph" w:customStyle="1" w:styleId="Normalny11">
    <w:name w:val="Normalny11"/>
    <w:basedOn w:val="Normalny"/>
    <w:uiPriority w:val="99"/>
    <w:rsid w:val="009D1BF7"/>
    <w:pPr>
      <w:spacing w:before="100" w:beforeAutospacing="1" w:after="100" w:afterAutospacing="1"/>
    </w:pPr>
    <w:rPr>
      <w:rFonts w:eastAsia="Calibri"/>
    </w:rPr>
  </w:style>
  <w:style w:type="character" w:customStyle="1" w:styleId="Internetlink">
    <w:name w:val="Internet link"/>
    <w:rsid w:val="009D1BF7"/>
    <w:rPr>
      <w:color w:val="0000FF"/>
      <w:u w:val="single"/>
    </w:rPr>
  </w:style>
  <w:style w:type="numbering" w:customStyle="1" w:styleId="WW8Num101">
    <w:name w:val="WW8Num101"/>
    <w:basedOn w:val="Bezlisty"/>
    <w:rsid w:val="009D1BF7"/>
  </w:style>
  <w:style w:type="character" w:customStyle="1" w:styleId="FontStyle145">
    <w:name w:val="Font Style145"/>
    <w:rsid w:val="009D1BF7"/>
    <w:rPr>
      <w:rFonts w:ascii="Times New Roman" w:hAnsi="Times New Roman" w:cs="Times New Roman"/>
      <w:sz w:val="22"/>
      <w:szCs w:val="22"/>
    </w:rPr>
  </w:style>
  <w:style w:type="paragraph" w:customStyle="1" w:styleId="Standardowy1">
    <w:name w:val="Standardowy1"/>
    <w:basedOn w:val="Normalny"/>
    <w:rsid w:val="009D1BF7"/>
    <w:pPr>
      <w:spacing w:after="120" w:line="270" w:lineRule="atLeast"/>
      <w:jc w:val="both"/>
    </w:pPr>
    <w:rPr>
      <w:color w:val="000000"/>
      <w:sz w:val="22"/>
    </w:rPr>
  </w:style>
  <w:style w:type="paragraph" w:customStyle="1" w:styleId="WW-Tekstpodstawowywcity3">
    <w:name w:val="WW-Tekst podstawowy wcięty 3"/>
    <w:basedOn w:val="Normalny"/>
    <w:uiPriority w:val="99"/>
    <w:rsid w:val="009D1BF7"/>
    <w:pPr>
      <w:widowControl w:val="0"/>
      <w:spacing w:line="360" w:lineRule="auto"/>
      <w:ind w:firstLine="567"/>
    </w:pPr>
    <w:rPr>
      <w:rFonts w:cs="Courier New"/>
      <w:szCs w:val="20"/>
      <w:lang w:bidi="hi-IN"/>
    </w:rPr>
  </w:style>
  <w:style w:type="paragraph" w:customStyle="1" w:styleId="Tesktpodstawowy">
    <w:name w:val="Teskt podstawowy"/>
    <w:basedOn w:val="WW-Tekstpodstawowywcity3"/>
    <w:uiPriority w:val="99"/>
    <w:rsid w:val="009D1BF7"/>
    <w:pPr>
      <w:jc w:val="both"/>
    </w:pPr>
  </w:style>
  <w:style w:type="paragraph" w:customStyle="1" w:styleId="Standarduser">
    <w:name w:val="Standard (user)"/>
    <w:rsid w:val="009D1BF7"/>
    <w:pPr>
      <w:suppressAutoHyphens/>
      <w:autoSpaceDE w:val="0"/>
      <w:autoSpaceDN w:val="0"/>
      <w:spacing w:line="240" w:lineRule="auto"/>
      <w:ind w:firstLine="0"/>
      <w:jc w:val="left"/>
      <w:textAlignment w:val="baseline"/>
    </w:pPr>
    <w:rPr>
      <w:rFonts w:ascii="Times New Roman" w:eastAsia="Arial" w:hAnsi="Times New Roman" w:cs="Times New Roman"/>
      <w:kern w:val="3"/>
      <w:sz w:val="24"/>
      <w:szCs w:val="24"/>
      <w:lang w:eastAsia="pl-PL"/>
    </w:rPr>
  </w:style>
  <w:style w:type="numbering" w:customStyle="1" w:styleId="WW8Num27">
    <w:name w:val="WW8Num27"/>
    <w:basedOn w:val="Bezlisty"/>
    <w:rsid w:val="009D1BF7"/>
    <w:pPr>
      <w:numPr>
        <w:numId w:val="7"/>
      </w:numPr>
    </w:pPr>
  </w:style>
  <w:style w:type="numbering" w:customStyle="1" w:styleId="WW8Num3">
    <w:name w:val="WW8Num3"/>
    <w:basedOn w:val="Bezlisty"/>
    <w:rsid w:val="009D1BF7"/>
    <w:pPr>
      <w:numPr>
        <w:numId w:val="8"/>
      </w:numPr>
    </w:pPr>
  </w:style>
  <w:style w:type="numbering" w:customStyle="1" w:styleId="WW8Num5">
    <w:name w:val="WW8Num5"/>
    <w:basedOn w:val="Bezlisty"/>
    <w:rsid w:val="009D1BF7"/>
    <w:pPr>
      <w:numPr>
        <w:numId w:val="9"/>
      </w:numPr>
    </w:pPr>
  </w:style>
  <w:style w:type="numbering" w:customStyle="1" w:styleId="WW8Num8">
    <w:name w:val="WW8Num8"/>
    <w:basedOn w:val="Bezlisty"/>
    <w:rsid w:val="009D1BF7"/>
    <w:pPr>
      <w:numPr>
        <w:numId w:val="10"/>
      </w:numPr>
    </w:pPr>
  </w:style>
  <w:style w:type="numbering" w:customStyle="1" w:styleId="WW8Num14">
    <w:name w:val="WW8Num14"/>
    <w:basedOn w:val="Bezlisty"/>
    <w:rsid w:val="009D1BF7"/>
    <w:pPr>
      <w:numPr>
        <w:numId w:val="11"/>
      </w:numPr>
    </w:pPr>
  </w:style>
  <w:style w:type="numbering" w:customStyle="1" w:styleId="WW8Num16">
    <w:name w:val="WW8Num16"/>
    <w:basedOn w:val="Bezlisty"/>
    <w:rsid w:val="009D1BF7"/>
    <w:pPr>
      <w:numPr>
        <w:numId w:val="12"/>
      </w:numPr>
    </w:pPr>
  </w:style>
  <w:style w:type="numbering" w:customStyle="1" w:styleId="WW8Num18">
    <w:name w:val="WW8Num18"/>
    <w:basedOn w:val="Bezlisty"/>
    <w:rsid w:val="009D1BF7"/>
    <w:pPr>
      <w:numPr>
        <w:numId w:val="13"/>
      </w:numPr>
    </w:pPr>
  </w:style>
  <w:style w:type="numbering" w:customStyle="1" w:styleId="WW8Num19">
    <w:name w:val="WW8Num19"/>
    <w:basedOn w:val="Bezlisty"/>
    <w:rsid w:val="009D1BF7"/>
    <w:pPr>
      <w:numPr>
        <w:numId w:val="14"/>
      </w:numPr>
    </w:pPr>
  </w:style>
  <w:style w:type="numbering" w:customStyle="1" w:styleId="WW8Num22">
    <w:name w:val="WW8Num22"/>
    <w:basedOn w:val="Bezlisty"/>
    <w:rsid w:val="009D1BF7"/>
    <w:pPr>
      <w:numPr>
        <w:numId w:val="15"/>
      </w:numPr>
    </w:pPr>
  </w:style>
  <w:style w:type="numbering" w:customStyle="1" w:styleId="WW8Num26">
    <w:name w:val="WW8Num26"/>
    <w:basedOn w:val="Bezlisty"/>
    <w:rsid w:val="009D1BF7"/>
    <w:pPr>
      <w:numPr>
        <w:numId w:val="16"/>
      </w:numPr>
    </w:pPr>
  </w:style>
  <w:style w:type="numbering" w:customStyle="1" w:styleId="WW8Num28">
    <w:name w:val="WW8Num28"/>
    <w:basedOn w:val="Bezlisty"/>
    <w:rsid w:val="009D1BF7"/>
    <w:pPr>
      <w:numPr>
        <w:numId w:val="17"/>
      </w:numPr>
    </w:pPr>
  </w:style>
  <w:style w:type="numbering" w:customStyle="1" w:styleId="WW8Num29">
    <w:name w:val="WW8Num29"/>
    <w:basedOn w:val="Bezlisty"/>
    <w:rsid w:val="009D1BF7"/>
    <w:pPr>
      <w:numPr>
        <w:numId w:val="18"/>
      </w:numPr>
    </w:pPr>
  </w:style>
  <w:style w:type="numbering" w:customStyle="1" w:styleId="WW8Num31">
    <w:name w:val="WW8Num31"/>
    <w:basedOn w:val="Bezlisty"/>
    <w:rsid w:val="009D1BF7"/>
    <w:pPr>
      <w:numPr>
        <w:numId w:val="19"/>
      </w:numPr>
    </w:pPr>
  </w:style>
  <w:style w:type="numbering" w:customStyle="1" w:styleId="WW8Num41">
    <w:name w:val="WW8Num41"/>
    <w:basedOn w:val="Bezlisty"/>
    <w:rsid w:val="009D1BF7"/>
    <w:pPr>
      <w:numPr>
        <w:numId w:val="20"/>
      </w:numPr>
    </w:pPr>
  </w:style>
  <w:style w:type="character" w:customStyle="1" w:styleId="TeksttreciTimesNewRoman95ptOdstpy1pt">
    <w:name w:val="Tekst treści + Times New Roman;9;5 pt;Odstępy 1 pt"/>
    <w:rsid w:val="009D1BF7"/>
    <w:rPr>
      <w:rFonts w:ascii="Times New Roman" w:eastAsia="Times New Roman" w:hAnsi="Times New Roman" w:cs="Times New Roman"/>
      <w:b w:val="0"/>
      <w:bCs w:val="0"/>
      <w:i w:val="0"/>
      <w:iCs w:val="0"/>
      <w:smallCaps w:val="0"/>
      <w:strike w:val="0"/>
      <w:color w:val="000000"/>
      <w:spacing w:val="20"/>
      <w:w w:val="100"/>
      <w:position w:val="0"/>
      <w:sz w:val="19"/>
      <w:szCs w:val="19"/>
      <w:u w:val="none"/>
      <w:lang w:val="pl-PL"/>
    </w:rPr>
  </w:style>
  <w:style w:type="character" w:customStyle="1" w:styleId="PogrubienieTeksttreciTimesNewRoman10ptOdstpy0pt">
    <w:name w:val="Pogrubienie;Tekst treści + Times New Roman;10 pt;Odstępy 0 pt"/>
    <w:rsid w:val="009D1BF7"/>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paragraph" w:customStyle="1" w:styleId="Standardowy0">
    <w:name w:val="Standardowy_"/>
    <w:rsid w:val="009D1BF7"/>
    <w:pPr>
      <w:widowControl w:val="0"/>
      <w:tabs>
        <w:tab w:val="left" w:pos="-720"/>
      </w:tabs>
      <w:suppressAutoHyphens/>
      <w:snapToGrid w:val="0"/>
      <w:spacing w:line="240" w:lineRule="auto"/>
      <w:ind w:firstLine="0"/>
      <w:jc w:val="both"/>
    </w:pPr>
    <w:rPr>
      <w:rFonts w:ascii="Times New Roman" w:eastAsia="Times New Roman" w:hAnsi="Times New Roman" w:cs="Times New Roman"/>
      <w:spacing w:val="-3"/>
      <w:sz w:val="24"/>
      <w:szCs w:val="24"/>
      <w:lang w:val="en-US" w:eastAsia="pl-PL"/>
    </w:rPr>
  </w:style>
  <w:style w:type="numbering" w:customStyle="1" w:styleId="WWNum28">
    <w:name w:val="WWNum28"/>
    <w:basedOn w:val="Bezlisty"/>
    <w:rsid w:val="009D1BF7"/>
    <w:pPr>
      <w:numPr>
        <w:numId w:val="21"/>
      </w:numPr>
    </w:pPr>
  </w:style>
  <w:style w:type="paragraph" w:customStyle="1" w:styleId="Textbody">
    <w:name w:val="Text body"/>
    <w:basedOn w:val="Standard"/>
    <w:rsid w:val="009D1BF7"/>
    <w:pPr>
      <w:widowControl w:val="0"/>
      <w:suppressAutoHyphens/>
      <w:autoSpaceDE/>
      <w:adjustRightInd/>
      <w:spacing w:after="120"/>
      <w:textAlignment w:val="baseline"/>
    </w:pPr>
    <w:rPr>
      <w:rFonts w:eastAsia="Andale Sans UI" w:cs="Tahoma"/>
      <w:kern w:val="3"/>
      <w:lang w:val="de-DE" w:eastAsia="ja-JP" w:bidi="fa-IR"/>
    </w:rPr>
  </w:style>
  <w:style w:type="character" w:customStyle="1" w:styleId="item-fieldvalue">
    <w:name w:val="item-fieldvalue"/>
    <w:basedOn w:val="Domylnaczcionkaakapitu"/>
    <w:rsid w:val="009D1BF7"/>
  </w:style>
  <w:style w:type="table" w:customStyle="1" w:styleId="TableGrid">
    <w:name w:val="TableGrid"/>
    <w:rsid w:val="009D1BF7"/>
    <w:pPr>
      <w:spacing w:line="240" w:lineRule="auto"/>
      <w:ind w:firstLine="0"/>
      <w:jc w:val="left"/>
    </w:pPr>
    <w:rPr>
      <w:rFonts w:eastAsiaTheme="minorEastAsia"/>
      <w:lang w:eastAsia="pl-PL"/>
    </w:rPr>
    <w:tblPr>
      <w:tblCellMar>
        <w:top w:w="0" w:type="dxa"/>
        <w:left w:w="0" w:type="dxa"/>
        <w:bottom w:w="0" w:type="dxa"/>
        <w:right w:w="0" w:type="dxa"/>
      </w:tblCellMar>
    </w:tblPr>
  </w:style>
  <w:style w:type="paragraph" w:styleId="Poprawka">
    <w:name w:val="Revision"/>
    <w:hidden/>
    <w:uiPriority w:val="99"/>
    <w:semiHidden/>
    <w:rsid w:val="009D1BF7"/>
    <w:pPr>
      <w:spacing w:line="240" w:lineRule="auto"/>
      <w:ind w:firstLine="0"/>
      <w:jc w:val="left"/>
    </w:pPr>
    <w:rPr>
      <w:rFonts w:ascii="Times New Roman" w:eastAsia="Times New Roman" w:hAnsi="Times New Roman" w:cs="Times New Roman"/>
      <w:sz w:val="24"/>
      <w:szCs w:val="24"/>
      <w:lang w:eastAsia="pl-PL"/>
    </w:rPr>
  </w:style>
  <w:style w:type="character" w:customStyle="1" w:styleId="apple-style-span">
    <w:name w:val="apple-style-span"/>
    <w:basedOn w:val="Domylnaczcionkaakapitu"/>
    <w:rsid w:val="009D1BF7"/>
  </w:style>
  <w:style w:type="paragraph" w:customStyle="1" w:styleId="trescpktn">
    <w:name w:val="tresc_pkt_n."/>
    <w:rsid w:val="009D1BF7"/>
    <w:pPr>
      <w:spacing w:line="240" w:lineRule="auto"/>
      <w:ind w:left="1530" w:hanging="680"/>
      <w:jc w:val="left"/>
    </w:pPr>
    <w:rPr>
      <w:rFonts w:ascii="Courier New" w:eastAsia="Times New Roman" w:hAnsi="Courier New" w:cs="Times New Roman"/>
      <w:color w:val="000000"/>
      <w:sz w:val="24"/>
      <w:szCs w:val="20"/>
      <w:lang w:val="cs-CZ" w:eastAsia="pl-PL"/>
    </w:rPr>
  </w:style>
  <w:style w:type="paragraph" w:customStyle="1" w:styleId="nagwek30">
    <w:name w:val="nagłówek 3"/>
    <w:basedOn w:val="Nagwek3"/>
    <w:link w:val="nagwek3Znak0"/>
    <w:qFormat/>
    <w:rsid w:val="009D1BF7"/>
    <w:pPr>
      <w:keepLines/>
      <w:autoSpaceDE/>
      <w:autoSpaceDN/>
      <w:adjustRightInd/>
      <w:spacing w:before="40" w:line="360" w:lineRule="auto"/>
      <w:jc w:val="left"/>
    </w:pPr>
    <w:rPr>
      <w:rFonts w:eastAsiaTheme="majorEastAsia"/>
      <w:bCs w:val="0"/>
      <w:szCs w:val="24"/>
    </w:rPr>
  </w:style>
  <w:style w:type="character" w:customStyle="1" w:styleId="nagwek3Znak0">
    <w:name w:val="nagłówek 3 Znak"/>
    <w:basedOn w:val="Nagwek3Znak"/>
    <w:link w:val="nagwek30"/>
    <w:rsid w:val="009D1BF7"/>
    <w:rPr>
      <w:rFonts w:eastAsiaTheme="majorEastAsia"/>
      <w:szCs w:val="24"/>
    </w:rPr>
  </w:style>
  <w:style w:type="numbering" w:customStyle="1" w:styleId="WW8Num391">
    <w:name w:val="WW8Num391"/>
    <w:rsid w:val="009D1BF7"/>
    <w:pPr>
      <w:numPr>
        <w:numId w:val="22"/>
      </w:numPr>
    </w:pPr>
  </w:style>
  <w:style w:type="numbering" w:customStyle="1" w:styleId="WW8Num241">
    <w:name w:val="WW8Num241"/>
    <w:rsid w:val="009D1BF7"/>
    <w:pPr>
      <w:numPr>
        <w:numId w:val="23"/>
      </w:numPr>
    </w:pPr>
  </w:style>
  <w:style w:type="numbering" w:customStyle="1" w:styleId="WW8Num441">
    <w:name w:val="WW8Num441"/>
    <w:rsid w:val="009D1BF7"/>
  </w:style>
  <w:style w:type="numbering" w:customStyle="1" w:styleId="WW8Num331">
    <w:name w:val="WW8Num331"/>
    <w:rsid w:val="009D1BF7"/>
    <w:pPr>
      <w:numPr>
        <w:numId w:val="24"/>
      </w:numPr>
    </w:pPr>
  </w:style>
  <w:style w:type="character" w:customStyle="1" w:styleId="Heading1Char2">
    <w:name w:val="Heading 1 Char2"/>
    <w:aliases w:val="Znak Char2"/>
    <w:uiPriority w:val="99"/>
    <w:rsid w:val="009D1BF7"/>
    <w:rPr>
      <w:rFonts w:ascii="Cambria" w:hAnsi="Cambria" w:cs="Cambria"/>
      <w:b/>
      <w:bCs/>
      <w:kern w:val="32"/>
      <w:sz w:val="32"/>
      <w:szCs w:val="32"/>
    </w:rPr>
  </w:style>
  <w:style w:type="paragraph" w:customStyle="1" w:styleId="Tekstpodstawowywcity1">
    <w:name w:val="Tekst podstawowy wcięty1"/>
    <w:basedOn w:val="Normalny"/>
    <w:link w:val="BodyTextIndentChar"/>
    <w:uiPriority w:val="99"/>
    <w:rsid w:val="009D1BF7"/>
    <w:pPr>
      <w:spacing w:after="120"/>
      <w:ind w:left="283"/>
    </w:pPr>
    <w:rPr>
      <w:rFonts w:eastAsiaTheme="minorHAnsi"/>
      <w:lang w:eastAsia="en-US"/>
    </w:rPr>
  </w:style>
  <w:style w:type="paragraph" w:customStyle="1" w:styleId="Tekstpodstawowy21">
    <w:name w:val="Tekst podstawowy 21"/>
    <w:basedOn w:val="Normalny"/>
    <w:uiPriority w:val="99"/>
    <w:rsid w:val="009D1BF7"/>
    <w:pPr>
      <w:suppressAutoHyphens/>
      <w:spacing w:after="120" w:line="480" w:lineRule="auto"/>
    </w:pPr>
    <w:rPr>
      <w:lang w:eastAsia="ar-SA"/>
    </w:rPr>
  </w:style>
  <w:style w:type="character" w:customStyle="1" w:styleId="ZnakZnak12">
    <w:name w:val="Znak Znak12"/>
    <w:uiPriority w:val="99"/>
    <w:locked/>
    <w:rsid w:val="009D1BF7"/>
    <w:rPr>
      <w:sz w:val="16"/>
      <w:szCs w:val="16"/>
      <w:lang w:val="pl-PL" w:eastAsia="pl-PL"/>
    </w:rPr>
  </w:style>
  <w:style w:type="paragraph" w:customStyle="1" w:styleId="nagwek11">
    <w:name w:val="nagłówek 1"/>
    <w:basedOn w:val="Normalny"/>
    <w:link w:val="nagwek1Znak0"/>
    <w:uiPriority w:val="99"/>
    <w:rsid w:val="009D1BF7"/>
    <w:pPr>
      <w:spacing w:line="360" w:lineRule="auto"/>
      <w:ind w:right="72"/>
      <w:jc w:val="both"/>
    </w:pPr>
    <w:rPr>
      <w:b/>
      <w:bCs/>
      <w:sz w:val="28"/>
      <w:szCs w:val="28"/>
    </w:rPr>
  </w:style>
  <w:style w:type="character" w:customStyle="1" w:styleId="nagwek1Znak0">
    <w:name w:val="nagłówek 1 Znak"/>
    <w:link w:val="nagwek11"/>
    <w:uiPriority w:val="99"/>
    <w:locked/>
    <w:rsid w:val="009D1BF7"/>
    <w:rPr>
      <w:rFonts w:ascii="Times New Roman" w:eastAsia="Times New Roman" w:hAnsi="Times New Roman" w:cs="Times New Roman"/>
      <w:b/>
      <w:bCs/>
      <w:sz w:val="28"/>
      <w:szCs w:val="28"/>
      <w:lang w:eastAsia="pl-PL"/>
    </w:rPr>
  </w:style>
  <w:style w:type="character" w:styleId="Wyrnienieintensywne">
    <w:name w:val="Intense Emphasis"/>
    <w:uiPriority w:val="99"/>
    <w:qFormat/>
    <w:rsid w:val="009D1BF7"/>
    <w:rPr>
      <w:b/>
      <w:bCs/>
      <w:i/>
      <w:iCs/>
      <w:color w:val="4F81BD"/>
    </w:rPr>
  </w:style>
  <w:style w:type="paragraph" w:customStyle="1" w:styleId="wymienianie">
    <w:name w:val="wymienianie"/>
    <w:basedOn w:val="Normalny"/>
    <w:rsid w:val="009D1BF7"/>
    <w:pPr>
      <w:numPr>
        <w:ilvl w:val="1"/>
        <w:numId w:val="25"/>
      </w:numPr>
    </w:pPr>
    <w:rPr>
      <w:rFonts w:ascii="Arial" w:hAnsi="Arial" w:cs="Arial"/>
      <w:sz w:val="22"/>
      <w:szCs w:val="22"/>
    </w:rPr>
  </w:style>
  <w:style w:type="paragraph" w:customStyle="1" w:styleId="msoaccenttext">
    <w:name w:val="msoaccenttext"/>
    <w:basedOn w:val="Normalny"/>
    <w:uiPriority w:val="99"/>
    <w:rsid w:val="009D1BF7"/>
    <w:pPr>
      <w:suppressAutoHyphens/>
      <w:spacing w:after="60" w:line="268" w:lineRule="auto"/>
    </w:pPr>
    <w:rPr>
      <w:rFonts w:ascii="Arial" w:hAnsi="Arial" w:cs="Arial"/>
      <w:b/>
      <w:bCs/>
      <w:color w:val="008000"/>
      <w:sz w:val="16"/>
      <w:szCs w:val="16"/>
      <w:lang w:eastAsia="ar-SA"/>
    </w:rPr>
  </w:style>
  <w:style w:type="paragraph" w:customStyle="1" w:styleId="Pa2">
    <w:name w:val="Pa2"/>
    <w:basedOn w:val="Default"/>
    <w:next w:val="Default"/>
    <w:uiPriority w:val="99"/>
    <w:rsid w:val="009D1BF7"/>
    <w:pPr>
      <w:spacing w:line="281" w:lineRule="atLeast"/>
    </w:pPr>
    <w:rPr>
      <w:rFonts w:ascii="Times New Roman" w:hAnsi="Times New Roman" w:cs="Times New Roman"/>
      <w:color w:val="auto"/>
    </w:rPr>
  </w:style>
  <w:style w:type="paragraph" w:customStyle="1" w:styleId="Pa3">
    <w:name w:val="Pa3"/>
    <w:basedOn w:val="Default"/>
    <w:next w:val="Default"/>
    <w:uiPriority w:val="99"/>
    <w:rsid w:val="009D1BF7"/>
    <w:pPr>
      <w:spacing w:line="201" w:lineRule="atLeast"/>
    </w:pPr>
    <w:rPr>
      <w:rFonts w:ascii="Times New Roman" w:hAnsi="Times New Roman" w:cs="Times New Roman"/>
      <w:color w:val="auto"/>
    </w:rPr>
  </w:style>
  <w:style w:type="character" w:customStyle="1" w:styleId="A4">
    <w:name w:val="A4"/>
    <w:uiPriority w:val="99"/>
    <w:rsid w:val="009D1BF7"/>
    <w:rPr>
      <w:color w:val="000000"/>
      <w:sz w:val="13"/>
      <w:szCs w:val="13"/>
    </w:rPr>
  </w:style>
  <w:style w:type="paragraph" w:customStyle="1" w:styleId="Akapitzlist11">
    <w:name w:val="Akapit z listą11"/>
    <w:basedOn w:val="Normalny"/>
    <w:uiPriority w:val="99"/>
    <w:rsid w:val="009D1BF7"/>
    <w:pPr>
      <w:spacing w:after="200" w:line="276" w:lineRule="auto"/>
      <w:ind w:left="720"/>
    </w:pPr>
    <w:rPr>
      <w:rFonts w:ascii="Calibri" w:hAnsi="Calibri" w:cs="Calibri"/>
      <w:sz w:val="22"/>
      <w:szCs w:val="22"/>
      <w:lang w:eastAsia="en-US"/>
    </w:rPr>
  </w:style>
  <w:style w:type="paragraph" w:customStyle="1" w:styleId="nagwek20">
    <w:name w:val="nagłówek 2"/>
    <w:basedOn w:val="Nagwek2"/>
    <w:link w:val="nagwek2Znak0"/>
    <w:uiPriority w:val="99"/>
    <w:rsid w:val="009D1BF7"/>
    <w:rPr>
      <w:rFonts w:ascii="Cambria" w:eastAsia="Times New Roman" w:hAnsi="Cambria" w:cs="Cambria"/>
    </w:rPr>
  </w:style>
  <w:style w:type="character" w:customStyle="1" w:styleId="nagwek2Znak0">
    <w:name w:val="nagłówek 2 Znak"/>
    <w:link w:val="nagwek20"/>
    <w:uiPriority w:val="99"/>
    <w:locked/>
    <w:rsid w:val="009D1BF7"/>
    <w:rPr>
      <w:rFonts w:ascii="Cambria" w:eastAsia="Times New Roman" w:hAnsi="Cambria" w:cs="Cambria"/>
      <w:b/>
      <w:bCs/>
      <w:sz w:val="24"/>
      <w:szCs w:val="24"/>
      <w:lang w:eastAsia="pl-PL"/>
    </w:rPr>
  </w:style>
  <w:style w:type="paragraph" w:styleId="Tytu">
    <w:name w:val="Title"/>
    <w:basedOn w:val="Normalny"/>
    <w:next w:val="Normalny"/>
    <w:link w:val="TytuZnak"/>
    <w:uiPriority w:val="99"/>
    <w:qFormat/>
    <w:rsid w:val="009D1BF7"/>
    <w:pPr>
      <w:pBdr>
        <w:bottom w:val="single" w:sz="8" w:space="4" w:color="4F81BD"/>
      </w:pBdr>
      <w:spacing w:after="300"/>
    </w:pPr>
    <w:rPr>
      <w:rFonts w:ascii="Cambria" w:hAnsi="Cambria" w:cs="Cambria"/>
      <w:color w:val="17365D"/>
      <w:spacing w:val="5"/>
      <w:kern w:val="28"/>
      <w:sz w:val="52"/>
      <w:szCs w:val="52"/>
    </w:rPr>
  </w:style>
  <w:style w:type="character" w:customStyle="1" w:styleId="TytuZnak">
    <w:name w:val="Tytuł Znak"/>
    <w:basedOn w:val="Domylnaczcionkaakapitu"/>
    <w:link w:val="Tytu"/>
    <w:uiPriority w:val="99"/>
    <w:rsid w:val="009D1BF7"/>
    <w:rPr>
      <w:rFonts w:ascii="Cambria" w:eastAsia="Times New Roman" w:hAnsi="Cambria" w:cs="Cambria"/>
      <w:color w:val="17365D"/>
      <w:spacing w:val="5"/>
      <w:kern w:val="28"/>
      <w:sz w:val="52"/>
      <w:szCs w:val="52"/>
      <w:lang w:eastAsia="pl-PL"/>
    </w:rPr>
  </w:style>
  <w:style w:type="character" w:styleId="Tytuksiki">
    <w:name w:val="Book Title"/>
    <w:uiPriority w:val="99"/>
    <w:qFormat/>
    <w:rsid w:val="009D1BF7"/>
    <w:rPr>
      <w:b/>
      <w:bCs/>
      <w:smallCaps/>
      <w:spacing w:val="5"/>
    </w:rPr>
  </w:style>
  <w:style w:type="character" w:customStyle="1" w:styleId="FootnoteTextChar1">
    <w:name w:val="Footnote Text Char1"/>
    <w:uiPriority w:val="99"/>
    <w:semiHidden/>
    <w:rsid w:val="009D1BF7"/>
    <w:rPr>
      <w:sz w:val="20"/>
      <w:szCs w:val="20"/>
    </w:rPr>
  </w:style>
  <w:style w:type="character" w:customStyle="1" w:styleId="TekstprzypisudolnegoZnak1">
    <w:name w:val="Tekst przypisu dolnego Znak1"/>
    <w:basedOn w:val="Domylnaczcionkaakapitu"/>
    <w:uiPriority w:val="99"/>
    <w:semiHidden/>
    <w:rsid w:val="009D1BF7"/>
  </w:style>
  <w:style w:type="character" w:customStyle="1" w:styleId="WW8Num1z0">
    <w:name w:val="WW8Num1z0"/>
    <w:rsid w:val="009D1BF7"/>
  </w:style>
  <w:style w:type="character" w:customStyle="1" w:styleId="WW8Num1z1">
    <w:name w:val="WW8Num1z1"/>
    <w:rsid w:val="009D1BF7"/>
  </w:style>
  <w:style w:type="character" w:customStyle="1" w:styleId="WW8Num1z2">
    <w:name w:val="WW8Num1z2"/>
    <w:rsid w:val="009D1BF7"/>
  </w:style>
  <w:style w:type="character" w:customStyle="1" w:styleId="WW8Num1z3">
    <w:name w:val="WW8Num1z3"/>
    <w:rsid w:val="009D1BF7"/>
  </w:style>
  <w:style w:type="character" w:customStyle="1" w:styleId="WW8Num1z4">
    <w:name w:val="WW8Num1z4"/>
    <w:rsid w:val="009D1BF7"/>
  </w:style>
  <w:style w:type="character" w:customStyle="1" w:styleId="WW8Num1z5">
    <w:name w:val="WW8Num1z5"/>
    <w:rsid w:val="009D1BF7"/>
  </w:style>
  <w:style w:type="character" w:customStyle="1" w:styleId="WW8Num1z6">
    <w:name w:val="WW8Num1z6"/>
    <w:rsid w:val="009D1BF7"/>
  </w:style>
  <w:style w:type="character" w:customStyle="1" w:styleId="WW8Num1z7">
    <w:name w:val="WW8Num1z7"/>
    <w:rsid w:val="009D1BF7"/>
  </w:style>
  <w:style w:type="character" w:customStyle="1" w:styleId="WW8Num1z8">
    <w:name w:val="WW8Num1z8"/>
    <w:rsid w:val="009D1BF7"/>
  </w:style>
  <w:style w:type="character" w:customStyle="1" w:styleId="WW8Num2z0">
    <w:name w:val="WW8Num2z0"/>
    <w:rsid w:val="009D1BF7"/>
    <w:rPr>
      <w:rFonts w:ascii="Symbol" w:hAnsi="Symbol" w:cs="Symbol"/>
    </w:rPr>
  </w:style>
  <w:style w:type="character" w:customStyle="1" w:styleId="WW8Num2z1">
    <w:name w:val="WW8Num2z1"/>
    <w:rsid w:val="009D1BF7"/>
  </w:style>
  <w:style w:type="character" w:customStyle="1" w:styleId="WW8Num2z2">
    <w:name w:val="WW8Num2z2"/>
    <w:rsid w:val="009D1BF7"/>
  </w:style>
  <w:style w:type="character" w:customStyle="1" w:styleId="WW8Num2z3">
    <w:name w:val="WW8Num2z3"/>
    <w:rsid w:val="009D1BF7"/>
  </w:style>
  <w:style w:type="character" w:customStyle="1" w:styleId="WW8Num2z4">
    <w:name w:val="WW8Num2z4"/>
    <w:rsid w:val="009D1BF7"/>
  </w:style>
  <w:style w:type="character" w:customStyle="1" w:styleId="WW8Num2z5">
    <w:name w:val="WW8Num2z5"/>
    <w:rsid w:val="009D1BF7"/>
  </w:style>
  <w:style w:type="character" w:customStyle="1" w:styleId="WW8Num2z6">
    <w:name w:val="WW8Num2z6"/>
    <w:rsid w:val="009D1BF7"/>
  </w:style>
  <w:style w:type="character" w:customStyle="1" w:styleId="WW8Num2z7">
    <w:name w:val="WW8Num2z7"/>
    <w:rsid w:val="009D1BF7"/>
  </w:style>
  <w:style w:type="character" w:customStyle="1" w:styleId="WW8Num2z8">
    <w:name w:val="WW8Num2z8"/>
    <w:rsid w:val="009D1BF7"/>
  </w:style>
  <w:style w:type="character" w:customStyle="1" w:styleId="WW8Num3z0">
    <w:name w:val="WW8Num3z0"/>
    <w:rsid w:val="009D1BF7"/>
  </w:style>
  <w:style w:type="character" w:customStyle="1" w:styleId="WW8Num3z1">
    <w:name w:val="WW8Num3z1"/>
    <w:rsid w:val="009D1BF7"/>
  </w:style>
  <w:style w:type="character" w:customStyle="1" w:styleId="WW8Num3z2">
    <w:name w:val="WW8Num3z2"/>
    <w:rsid w:val="009D1BF7"/>
  </w:style>
  <w:style w:type="character" w:customStyle="1" w:styleId="WW8Num3z3">
    <w:name w:val="WW8Num3z3"/>
    <w:rsid w:val="009D1BF7"/>
  </w:style>
  <w:style w:type="character" w:customStyle="1" w:styleId="WW8Num3z4">
    <w:name w:val="WW8Num3z4"/>
    <w:rsid w:val="009D1BF7"/>
  </w:style>
  <w:style w:type="character" w:customStyle="1" w:styleId="WW8Num3z5">
    <w:name w:val="WW8Num3z5"/>
    <w:rsid w:val="009D1BF7"/>
  </w:style>
  <w:style w:type="character" w:customStyle="1" w:styleId="WW8Num3z6">
    <w:name w:val="WW8Num3z6"/>
    <w:rsid w:val="009D1BF7"/>
  </w:style>
  <w:style w:type="character" w:customStyle="1" w:styleId="WW8Num3z7">
    <w:name w:val="WW8Num3z7"/>
    <w:rsid w:val="009D1BF7"/>
  </w:style>
  <w:style w:type="character" w:customStyle="1" w:styleId="WW8Num3z8">
    <w:name w:val="WW8Num3z8"/>
    <w:rsid w:val="009D1BF7"/>
  </w:style>
  <w:style w:type="character" w:customStyle="1" w:styleId="WW8Num4z0">
    <w:name w:val="WW8Num4z0"/>
    <w:rsid w:val="009D1BF7"/>
    <w:rPr>
      <w:rFonts w:ascii="Symbol" w:hAnsi="Symbol" w:cs="Symbol"/>
      <w:sz w:val="24"/>
      <w:szCs w:val="24"/>
    </w:rPr>
  </w:style>
  <w:style w:type="character" w:customStyle="1" w:styleId="WW8Num4z2">
    <w:name w:val="WW8Num4z2"/>
    <w:rsid w:val="009D1BF7"/>
    <w:rPr>
      <w:rFonts w:ascii="Wingdings" w:hAnsi="Wingdings" w:cs="Wingdings"/>
    </w:rPr>
  </w:style>
  <w:style w:type="character" w:customStyle="1" w:styleId="WW8Num4z4">
    <w:name w:val="WW8Num4z4"/>
    <w:rsid w:val="009D1BF7"/>
    <w:rPr>
      <w:rFonts w:ascii="Courier New" w:hAnsi="Courier New" w:cs="Courier New"/>
    </w:rPr>
  </w:style>
  <w:style w:type="character" w:customStyle="1" w:styleId="WW8Num5z0">
    <w:name w:val="WW8Num5z0"/>
    <w:rsid w:val="009D1BF7"/>
    <w:rPr>
      <w:rFonts w:ascii="Symbol" w:hAnsi="Symbol" w:cs="Symbol"/>
    </w:rPr>
  </w:style>
  <w:style w:type="character" w:customStyle="1" w:styleId="WW8Num5z1">
    <w:name w:val="WW8Num5z1"/>
    <w:rsid w:val="009D1BF7"/>
    <w:rPr>
      <w:rFonts w:ascii="Courier New" w:hAnsi="Courier New" w:cs="Courier New"/>
    </w:rPr>
  </w:style>
  <w:style w:type="character" w:customStyle="1" w:styleId="WW8Num5z2">
    <w:name w:val="WW8Num5z2"/>
    <w:rsid w:val="009D1BF7"/>
    <w:rPr>
      <w:rFonts w:ascii="Wingdings" w:hAnsi="Wingdings" w:cs="Wingdings"/>
    </w:rPr>
  </w:style>
  <w:style w:type="character" w:customStyle="1" w:styleId="WW8Num6z0">
    <w:name w:val="WW8Num6z0"/>
    <w:rsid w:val="009D1BF7"/>
    <w:rPr>
      <w:rFonts w:ascii="Symbol" w:hAnsi="Symbol" w:cs="Symbol"/>
    </w:rPr>
  </w:style>
  <w:style w:type="character" w:customStyle="1" w:styleId="WW8Num6z1">
    <w:name w:val="WW8Num6z1"/>
    <w:rsid w:val="009D1BF7"/>
    <w:rPr>
      <w:rFonts w:ascii="Symbol" w:hAnsi="Symbol" w:cs="Symbol"/>
      <w:color w:val="auto"/>
    </w:rPr>
  </w:style>
  <w:style w:type="character" w:customStyle="1" w:styleId="WW8Num6z2">
    <w:name w:val="WW8Num6z2"/>
    <w:rsid w:val="009D1BF7"/>
    <w:rPr>
      <w:rFonts w:ascii="Wingdings" w:hAnsi="Wingdings" w:cs="Wingdings"/>
    </w:rPr>
  </w:style>
  <w:style w:type="character" w:customStyle="1" w:styleId="WW8Num6z4">
    <w:name w:val="WW8Num6z4"/>
    <w:rsid w:val="009D1BF7"/>
    <w:rPr>
      <w:rFonts w:ascii="Courier New" w:hAnsi="Courier New" w:cs="Courier New"/>
    </w:rPr>
  </w:style>
  <w:style w:type="character" w:customStyle="1" w:styleId="WW8Num7z0">
    <w:name w:val="WW8Num7z0"/>
    <w:rsid w:val="009D1BF7"/>
    <w:rPr>
      <w:rFonts w:ascii="Symbol" w:hAnsi="Symbol" w:cs="Symbol"/>
      <w:b w:val="0"/>
      <w:i w:val="0"/>
      <w:sz w:val="22"/>
    </w:rPr>
  </w:style>
  <w:style w:type="character" w:customStyle="1" w:styleId="WW8Num7z1">
    <w:name w:val="WW8Num7z1"/>
    <w:rsid w:val="009D1BF7"/>
    <w:rPr>
      <w:rFonts w:ascii="Symbol" w:hAnsi="Symbol" w:cs="Symbol"/>
    </w:rPr>
  </w:style>
  <w:style w:type="character" w:customStyle="1" w:styleId="WW8Num7z2">
    <w:name w:val="WW8Num7z2"/>
    <w:rsid w:val="009D1BF7"/>
    <w:rPr>
      <w:rFonts w:ascii="Wingdings" w:hAnsi="Wingdings" w:cs="Wingdings"/>
    </w:rPr>
  </w:style>
  <w:style w:type="character" w:customStyle="1" w:styleId="WW8Num7z4">
    <w:name w:val="WW8Num7z4"/>
    <w:rsid w:val="009D1BF7"/>
    <w:rPr>
      <w:rFonts w:ascii="Courier New" w:hAnsi="Courier New" w:cs="Courier New"/>
    </w:rPr>
  </w:style>
  <w:style w:type="character" w:customStyle="1" w:styleId="WW8Num8z0">
    <w:name w:val="WW8Num8z0"/>
    <w:rsid w:val="009D1BF7"/>
  </w:style>
  <w:style w:type="character" w:customStyle="1" w:styleId="WW8Num8z1">
    <w:name w:val="WW8Num8z1"/>
    <w:rsid w:val="009D1BF7"/>
  </w:style>
  <w:style w:type="character" w:customStyle="1" w:styleId="WW8Num8z2">
    <w:name w:val="WW8Num8z2"/>
    <w:rsid w:val="009D1BF7"/>
  </w:style>
  <w:style w:type="character" w:customStyle="1" w:styleId="WW8Num8z3">
    <w:name w:val="WW8Num8z3"/>
    <w:rsid w:val="009D1BF7"/>
  </w:style>
  <w:style w:type="character" w:customStyle="1" w:styleId="WW8Num8z4">
    <w:name w:val="WW8Num8z4"/>
    <w:rsid w:val="009D1BF7"/>
  </w:style>
  <w:style w:type="character" w:customStyle="1" w:styleId="WW8Num8z5">
    <w:name w:val="WW8Num8z5"/>
    <w:rsid w:val="009D1BF7"/>
  </w:style>
  <w:style w:type="character" w:customStyle="1" w:styleId="WW8Num8z6">
    <w:name w:val="WW8Num8z6"/>
    <w:rsid w:val="009D1BF7"/>
  </w:style>
  <w:style w:type="character" w:customStyle="1" w:styleId="WW8Num8z7">
    <w:name w:val="WW8Num8z7"/>
    <w:rsid w:val="009D1BF7"/>
  </w:style>
  <w:style w:type="character" w:customStyle="1" w:styleId="WW8Num8z8">
    <w:name w:val="WW8Num8z8"/>
    <w:rsid w:val="009D1BF7"/>
  </w:style>
  <w:style w:type="character" w:customStyle="1" w:styleId="WW8Num9z1">
    <w:name w:val="WW8Num9z1"/>
    <w:rsid w:val="009D1BF7"/>
  </w:style>
  <w:style w:type="character" w:customStyle="1" w:styleId="WW8Num9z2">
    <w:name w:val="WW8Num9z2"/>
    <w:rsid w:val="009D1BF7"/>
  </w:style>
  <w:style w:type="character" w:customStyle="1" w:styleId="WW8Num9z3">
    <w:name w:val="WW8Num9z3"/>
    <w:rsid w:val="009D1BF7"/>
  </w:style>
  <w:style w:type="character" w:customStyle="1" w:styleId="WW8Num9z4">
    <w:name w:val="WW8Num9z4"/>
    <w:rsid w:val="009D1BF7"/>
  </w:style>
  <w:style w:type="character" w:customStyle="1" w:styleId="WW8Num9z5">
    <w:name w:val="WW8Num9z5"/>
    <w:rsid w:val="009D1BF7"/>
  </w:style>
  <w:style w:type="character" w:customStyle="1" w:styleId="WW8Num9z6">
    <w:name w:val="WW8Num9z6"/>
    <w:rsid w:val="009D1BF7"/>
  </w:style>
  <w:style w:type="character" w:customStyle="1" w:styleId="WW8Num9z7">
    <w:name w:val="WW8Num9z7"/>
    <w:rsid w:val="009D1BF7"/>
  </w:style>
  <w:style w:type="character" w:customStyle="1" w:styleId="WW8Num9z8">
    <w:name w:val="WW8Num9z8"/>
    <w:rsid w:val="009D1BF7"/>
  </w:style>
  <w:style w:type="character" w:customStyle="1" w:styleId="WW8Num10z0">
    <w:name w:val="WW8Num10z0"/>
    <w:rsid w:val="009D1BF7"/>
    <w:rPr>
      <w:rFonts w:ascii="Symbol" w:hAnsi="Symbol" w:cs="Symbol"/>
      <w:sz w:val="24"/>
      <w:szCs w:val="24"/>
    </w:rPr>
  </w:style>
  <w:style w:type="character" w:customStyle="1" w:styleId="WW8Num10z1">
    <w:name w:val="WW8Num10z1"/>
    <w:rsid w:val="009D1BF7"/>
    <w:rPr>
      <w:rFonts w:ascii="Courier New" w:hAnsi="Courier New" w:cs="Courier New"/>
    </w:rPr>
  </w:style>
  <w:style w:type="character" w:customStyle="1" w:styleId="WW8Num10z2">
    <w:name w:val="WW8Num10z2"/>
    <w:rsid w:val="009D1BF7"/>
    <w:rPr>
      <w:rFonts w:ascii="Wingdings" w:hAnsi="Wingdings" w:cs="Wingdings"/>
    </w:rPr>
  </w:style>
  <w:style w:type="character" w:customStyle="1" w:styleId="WW8Num11z0">
    <w:name w:val="WW8Num11z0"/>
    <w:rsid w:val="009D1BF7"/>
    <w:rPr>
      <w:rFonts w:ascii="Symbol" w:hAnsi="Symbol" w:cs="Symbol"/>
      <w:color w:val="auto"/>
    </w:rPr>
  </w:style>
  <w:style w:type="character" w:customStyle="1" w:styleId="WW8Num11z1">
    <w:name w:val="WW8Num11z1"/>
    <w:rsid w:val="009D1BF7"/>
    <w:rPr>
      <w:rFonts w:ascii="Symbol" w:hAnsi="Symbol" w:cs="Symbol"/>
      <w:sz w:val="24"/>
      <w:szCs w:val="24"/>
    </w:rPr>
  </w:style>
  <w:style w:type="character" w:customStyle="1" w:styleId="WW8Num11z2">
    <w:name w:val="WW8Num11z2"/>
    <w:rsid w:val="009D1BF7"/>
    <w:rPr>
      <w:rFonts w:ascii="Wingdings" w:hAnsi="Wingdings" w:cs="Wingdings"/>
    </w:rPr>
  </w:style>
  <w:style w:type="character" w:customStyle="1" w:styleId="WW8Num11z4">
    <w:name w:val="WW8Num11z4"/>
    <w:rsid w:val="009D1BF7"/>
    <w:rPr>
      <w:rFonts w:ascii="Courier New" w:hAnsi="Courier New" w:cs="Courier New"/>
    </w:rPr>
  </w:style>
  <w:style w:type="character" w:customStyle="1" w:styleId="WW8Num12z0">
    <w:name w:val="WW8Num12z0"/>
    <w:rsid w:val="009D1BF7"/>
    <w:rPr>
      <w:rFonts w:cs="Arial"/>
      <w:sz w:val="24"/>
      <w:szCs w:val="24"/>
    </w:rPr>
  </w:style>
  <w:style w:type="character" w:customStyle="1" w:styleId="WW8Num12z1">
    <w:name w:val="WW8Num12z1"/>
    <w:rsid w:val="009D1BF7"/>
  </w:style>
  <w:style w:type="character" w:customStyle="1" w:styleId="WW8Num12z2">
    <w:name w:val="WW8Num12z2"/>
    <w:rsid w:val="009D1BF7"/>
  </w:style>
  <w:style w:type="character" w:customStyle="1" w:styleId="WW8Num12z3">
    <w:name w:val="WW8Num12z3"/>
    <w:rsid w:val="009D1BF7"/>
  </w:style>
  <w:style w:type="character" w:customStyle="1" w:styleId="WW8Num12z4">
    <w:name w:val="WW8Num12z4"/>
    <w:rsid w:val="009D1BF7"/>
  </w:style>
  <w:style w:type="character" w:customStyle="1" w:styleId="WW8Num12z5">
    <w:name w:val="WW8Num12z5"/>
    <w:rsid w:val="009D1BF7"/>
  </w:style>
  <w:style w:type="character" w:customStyle="1" w:styleId="WW8Num12z6">
    <w:name w:val="WW8Num12z6"/>
    <w:rsid w:val="009D1BF7"/>
  </w:style>
  <w:style w:type="character" w:customStyle="1" w:styleId="WW8Num12z7">
    <w:name w:val="WW8Num12z7"/>
    <w:rsid w:val="009D1BF7"/>
  </w:style>
  <w:style w:type="character" w:customStyle="1" w:styleId="WW8Num12z8">
    <w:name w:val="WW8Num12z8"/>
    <w:rsid w:val="009D1BF7"/>
  </w:style>
  <w:style w:type="character" w:customStyle="1" w:styleId="WW8Num13z0">
    <w:name w:val="WW8Num13z0"/>
    <w:rsid w:val="009D1BF7"/>
    <w:rPr>
      <w:rFonts w:ascii="Symbol" w:hAnsi="Symbol" w:cs="Symbol"/>
    </w:rPr>
  </w:style>
  <w:style w:type="character" w:customStyle="1" w:styleId="WW8Num13z1">
    <w:name w:val="WW8Num13z1"/>
    <w:rsid w:val="009D1BF7"/>
    <w:rPr>
      <w:rFonts w:ascii="Symbol" w:hAnsi="Symbol" w:cs="Symbol"/>
      <w:color w:val="auto"/>
    </w:rPr>
  </w:style>
  <w:style w:type="character" w:customStyle="1" w:styleId="WW8Num13z2">
    <w:name w:val="WW8Num13z2"/>
    <w:rsid w:val="009D1BF7"/>
    <w:rPr>
      <w:rFonts w:ascii="Wingdings" w:hAnsi="Wingdings" w:cs="Wingdings"/>
    </w:rPr>
  </w:style>
  <w:style w:type="character" w:customStyle="1" w:styleId="WW8Num13z4">
    <w:name w:val="WW8Num13z4"/>
    <w:rsid w:val="009D1BF7"/>
    <w:rPr>
      <w:rFonts w:ascii="Courier New" w:hAnsi="Courier New" w:cs="Courier New"/>
    </w:rPr>
  </w:style>
  <w:style w:type="character" w:customStyle="1" w:styleId="WW8Num14z0">
    <w:name w:val="WW8Num14z0"/>
    <w:rsid w:val="009D1BF7"/>
    <w:rPr>
      <w:rFonts w:ascii="Symbol" w:hAnsi="Symbol" w:cs="Symbol"/>
      <w:sz w:val="16"/>
      <w:szCs w:val="24"/>
    </w:rPr>
  </w:style>
  <w:style w:type="character" w:customStyle="1" w:styleId="WW8Num15z0">
    <w:name w:val="WW8Num15z0"/>
    <w:rsid w:val="009D1BF7"/>
  </w:style>
  <w:style w:type="character" w:customStyle="1" w:styleId="WW8Num15z1">
    <w:name w:val="WW8Num15z1"/>
    <w:rsid w:val="009D1BF7"/>
  </w:style>
  <w:style w:type="character" w:customStyle="1" w:styleId="WW8Num15z2">
    <w:name w:val="WW8Num15z2"/>
    <w:rsid w:val="009D1BF7"/>
  </w:style>
  <w:style w:type="character" w:customStyle="1" w:styleId="WW8Num15z3">
    <w:name w:val="WW8Num15z3"/>
    <w:rsid w:val="009D1BF7"/>
  </w:style>
  <w:style w:type="character" w:customStyle="1" w:styleId="WW8Num15z4">
    <w:name w:val="WW8Num15z4"/>
    <w:rsid w:val="009D1BF7"/>
  </w:style>
  <w:style w:type="character" w:customStyle="1" w:styleId="WW8Num15z5">
    <w:name w:val="WW8Num15z5"/>
    <w:rsid w:val="009D1BF7"/>
  </w:style>
  <w:style w:type="character" w:customStyle="1" w:styleId="WW8Num15z6">
    <w:name w:val="WW8Num15z6"/>
    <w:rsid w:val="009D1BF7"/>
  </w:style>
  <w:style w:type="character" w:customStyle="1" w:styleId="WW8Num15z7">
    <w:name w:val="WW8Num15z7"/>
    <w:rsid w:val="009D1BF7"/>
  </w:style>
  <w:style w:type="character" w:customStyle="1" w:styleId="WW8Num15z8">
    <w:name w:val="WW8Num15z8"/>
    <w:rsid w:val="009D1BF7"/>
  </w:style>
  <w:style w:type="character" w:customStyle="1" w:styleId="WW8Num16z0">
    <w:name w:val="WW8Num16z0"/>
    <w:rsid w:val="009D1BF7"/>
    <w:rPr>
      <w:rFonts w:ascii="Symbol" w:hAnsi="Symbol" w:cs="Symbol"/>
      <w:sz w:val="16"/>
      <w:szCs w:val="24"/>
    </w:rPr>
  </w:style>
  <w:style w:type="character" w:customStyle="1" w:styleId="WW8Num17z0">
    <w:name w:val="WW8Num17z0"/>
    <w:rsid w:val="009D1BF7"/>
    <w:rPr>
      <w:rFonts w:ascii="Symbol" w:hAnsi="Symbol" w:cs="Symbol"/>
      <w:sz w:val="24"/>
      <w:szCs w:val="24"/>
    </w:rPr>
  </w:style>
  <w:style w:type="character" w:customStyle="1" w:styleId="WW8Num17z1">
    <w:name w:val="WW8Num17z1"/>
    <w:rsid w:val="009D1BF7"/>
  </w:style>
  <w:style w:type="character" w:customStyle="1" w:styleId="WW8Num17z2">
    <w:name w:val="WW8Num17z2"/>
    <w:rsid w:val="009D1BF7"/>
  </w:style>
  <w:style w:type="character" w:customStyle="1" w:styleId="WW8Num17z3">
    <w:name w:val="WW8Num17z3"/>
    <w:rsid w:val="009D1BF7"/>
  </w:style>
  <w:style w:type="character" w:customStyle="1" w:styleId="WW8Num17z4">
    <w:name w:val="WW8Num17z4"/>
    <w:rsid w:val="009D1BF7"/>
  </w:style>
  <w:style w:type="character" w:customStyle="1" w:styleId="WW8Num17z5">
    <w:name w:val="WW8Num17z5"/>
    <w:rsid w:val="009D1BF7"/>
  </w:style>
  <w:style w:type="character" w:customStyle="1" w:styleId="WW8Num17z6">
    <w:name w:val="WW8Num17z6"/>
    <w:rsid w:val="009D1BF7"/>
  </w:style>
  <w:style w:type="character" w:customStyle="1" w:styleId="WW8Num17z7">
    <w:name w:val="WW8Num17z7"/>
    <w:rsid w:val="009D1BF7"/>
  </w:style>
  <w:style w:type="character" w:customStyle="1" w:styleId="WW8Num17z8">
    <w:name w:val="WW8Num17z8"/>
    <w:rsid w:val="009D1BF7"/>
  </w:style>
  <w:style w:type="character" w:customStyle="1" w:styleId="WW8Num18z0">
    <w:name w:val="WW8Num18z0"/>
    <w:rsid w:val="009D1BF7"/>
    <w:rPr>
      <w:rFonts w:ascii="Courier New" w:hAnsi="Courier New" w:cs="Courier New"/>
      <w:sz w:val="24"/>
      <w:szCs w:val="24"/>
    </w:rPr>
  </w:style>
  <w:style w:type="character" w:customStyle="1" w:styleId="WW8Num18z2">
    <w:name w:val="WW8Num18z2"/>
    <w:rsid w:val="009D1BF7"/>
    <w:rPr>
      <w:rFonts w:ascii="Wingdings" w:hAnsi="Wingdings" w:cs="Wingdings"/>
    </w:rPr>
  </w:style>
  <w:style w:type="character" w:customStyle="1" w:styleId="WW8Num18z3">
    <w:name w:val="WW8Num18z3"/>
    <w:rsid w:val="009D1BF7"/>
    <w:rPr>
      <w:rFonts w:ascii="Symbol" w:hAnsi="Symbol" w:cs="Symbol"/>
    </w:rPr>
  </w:style>
  <w:style w:type="character" w:customStyle="1" w:styleId="WW8Num19z0">
    <w:name w:val="WW8Num19z0"/>
    <w:rsid w:val="009D1BF7"/>
    <w:rPr>
      <w:rFonts w:ascii="Wingdings" w:hAnsi="Wingdings" w:cs="Wingdings"/>
      <w:sz w:val="24"/>
      <w:szCs w:val="24"/>
    </w:rPr>
  </w:style>
  <w:style w:type="character" w:customStyle="1" w:styleId="WW8Num20z0">
    <w:name w:val="WW8Num20z0"/>
    <w:rsid w:val="009D1BF7"/>
    <w:rPr>
      <w:rFonts w:ascii="Wingdings" w:hAnsi="Wingdings" w:cs="Wingdings"/>
    </w:rPr>
  </w:style>
  <w:style w:type="character" w:customStyle="1" w:styleId="WW8Num20z1">
    <w:name w:val="WW8Num20z1"/>
    <w:rsid w:val="009D1BF7"/>
    <w:rPr>
      <w:rFonts w:ascii="Symbol" w:hAnsi="Symbol" w:cs="Symbol"/>
      <w:sz w:val="24"/>
      <w:szCs w:val="24"/>
    </w:rPr>
  </w:style>
  <w:style w:type="character" w:customStyle="1" w:styleId="WW8Num20z4">
    <w:name w:val="WW8Num20z4"/>
    <w:rsid w:val="009D1BF7"/>
    <w:rPr>
      <w:rFonts w:ascii="Courier New" w:hAnsi="Courier New" w:cs="Courier New"/>
    </w:rPr>
  </w:style>
  <w:style w:type="character" w:customStyle="1" w:styleId="WW8Num21z0">
    <w:name w:val="WW8Num21z0"/>
    <w:rsid w:val="009D1BF7"/>
    <w:rPr>
      <w:rFonts w:ascii="Courier New" w:hAnsi="Courier New" w:cs="Courier New"/>
      <w:sz w:val="24"/>
      <w:szCs w:val="24"/>
    </w:rPr>
  </w:style>
  <w:style w:type="character" w:customStyle="1" w:styleId="WW8Num21z2">
    <w:name w:val="WW8Num21z2"/>
    <w:rsid w:val="009D1BF7"/>
    <w:rPr>
      <w:rFonts w:ascii="Wingdings" w:hAnsi="Wingdings" w:cs="Wingdings"/>
    </w:rPr>
  </w:style>
  <w:style w:type="character" w:customStyle="1" w:styleId="WW8Num21z3">
    <w:name w:val="WW8Num21z3"/>
    <w:rsid w:val="009D1BF7"/>
    <w:rPr>
      <w:rFonts w:ascii="Symbol" w:hAnsi="Symbol" w:cs="Symbol"/>
    </w:rPr>
  </w:style>
  <w:style w:type="character" w:customStyle="1" w:styleId="WW8Num22z0">
    <w:name w:val="WW8Num22z0"/>
    <w:rsid w:val="009D1BF7"/>
    <w:rPr>
      <w:rFonts w:ascii="Symbol" w:hAnsi="Symbol" w:cs="Symbol"/>
    </w:rPr>
  </w:style>
  <w:style w:type="character" w:customStyle="1" w:styleId="WW8Num22z1">
    <w:name w:val="WW8Num22z1"/>
    <w:rsid w:val="009D1BF7"/>
    <w:rPr>
      <w:rFonts w:ascii="Symbol" w:hAnsi="Symbol" w:cs="Symbol"/>
      <w:color w:val="auto"/>
    </w:rPr>
  </w:style>
  <w:style w:type="character" w:customStyle="1" w:styleId="WW8Num22z2">
    <w:name w:val="WW8Num22z2"/>
    <w:rsid w:val="009D1BF7"/>
    <w:rPr>
      <w:rFonts w:ascii="Wingdings" w:hAnsi="Wingdings" w:cs="Wingdings"/>
    </w:rPr>
  </w:style>
  <w:style w:type="character" w:customStyle="1" w:styleId="WW8Num22z4">
    <w:name w:val="WW8Num22z4"/>
    <w:rsid w:val="009D1BF7"/>
    <w:rPr>
      <w:rFonts w:ascii="Courier New" w:hAnsi="Courier New" w:cs="Courier New"/>
    </w:rPr>
  </w:style>
  <w:style w:type="character" w:customStyle="1" w:styleId="WW8Num23z0">
    <w:name w:val="WW8Num23z0"/>
    <w:rsid w:val="009D1BF7"/>
  </w:style>
  <w:style w:type="character" w:customStyle="1" w:styleId="WW8Num23z1">
    <w:name w:val="WW8Num23z1"/>
    <w:rsid w:val="009D1BF7"/>
  </w:style>
  <w:style w:type="character" w:customStyle="1" w:styleId="WW8Num23z2">
    <w:name w:val="WW8Num23z2"/>
    <w:rsid w:val="009D1BF7"/>
  </w:style>
  <w:style w:type="character" w:customStyle="1" w:styleId="WW8Num23z3">
    <w:name w:val="WW8Num23z3"/>
    <w:rsid w:val="009D1BF7"/>
  </w:style>
  <w:style w:type="character" w:customStyle="1" w:styleId="WW8Num23z4">
    <w:name w:val="WW8Num23z4"/>
    <w:rsid w:val="009D1BF7"/>
  </w:style>
  <w:style w:type="character" w:customStyle="1" w:styleId="WW8Num23z5">
    <w:name w:val="WW8Num23z5"/>
    <w:rsid w:val="009D1BF7"/>
  </w:style>
  <w:style w:type="character" w:customStyle="1" w:styleId="WW8Num23z6">
    <w:name w:val="WW8Num23z6"/>
    <w:rsid w:val="009D1BF7"/>
  </w:style>
  <w:style w:type="character" w:customStyle="1" w:styleId="WW8Num23z7">
    <w:name w:val="WW8Num23z7"/>
    <w:rsid w:val="009D1BF7"/>
  </w:style>
  <w:style w:type="character" w:customStyle="1" w:styleId="WW8Num23z8">
    <w:name w:val="WW8Num23z8"/>
    <w:rsid w:val="009D1BF7"/>
  </w:style>
  <w:style w:type="character" w:customStyle="1" w:styleId="WW8Num24z0">
    <w:name w:val="WW8Num24z0"/>
    <w:rsid w:val="009D1BF7"/>
    <w:rPr>
      <w:rFonts w:ascii="Symbol" w:hAnsi="Symbol" w:cs="Symbol"/>
      <w:sz w:val="24"/>
      <w:szCs w:val="24"/>
    </w:rPr>
  </w:style>
  <w:style w:type="character" w:customStyle="1" w:styleId="WW8Num25z0">
    <w:name w:val="WW8Num25z0"/>
    <w:rsid w:val="009D1BF7"/>
    <w:rPr>
      <w:rFonts w:ascii="Symbol" w:hAnsi="Symbol" w:cs="Symbol"/>
      <w:sz w:val="24"/>
      <w:szCs w:val="24"/>
    </w:rPr>
  </w:style>
  <w:style w:type="character" w:customStyle="1" w:styleId="WW8Num25z1">
    <w:name w:val="WW8Num25z1"/>
    <w:rsid w:val="009D1BF7"/>
    <w:rPr>
      <w:rFonts w:ascii="Courier New" w:hAnsi="Courier New" w:cs="Courier New"/>
    </w:rPr>
  </w:style>
  <w:style w:type="character" w:customStyle="1" w:styleId="WW8Num25z2">
    <w:name w:val="WW8Num25z2"/>
    <w:rsid w:val="009D1BF7"/>
    <w:rPr>
      <w:rFonts w:ascii="Wingdings" w:hAnsi="Wingdings" w:cs="Wingdings"/>
    </w:rPr>
  </w:style>
  <w:style w:type="character" w:customStyle="1" w:styleId="WW8Num26z0">
    <w:name w:val="WW8Num26z0"/>
    <w:rsid w:val="009D1BF7"/>
  </w:style>
  <w:style w:type="character" w:customStyle="1" w:styleId="WW8Num26z1">
    <w:name w:val="WW8Num26z1"/>
    <w:rsid w:val="009D1BF7"/>
  </w:style>
  <w:style w:type="character" w:customStyle="1" w:styleId="WW8Num26z2">
    <w:name w:val="WW8Num26z2"/>
    <w:rsid w:val="009D1BF7"/>
  </w:style>
  <w:style w:type="character" w:customStyle="1" w:styleId="WW8Num26z3">
    <w:name w:val="WW8Num26z3"/>
    <w:rsid w:val="009D1BF7"/>
  </w:style>
  <w:style w:type="character" w:customStyle="1" w:styleId="WW8Num26z4">
    <w:name w:val="WW8Num26z4"/>
    <w:rsid w:val="009D1BF7"/>
  </w:style>
  <w:style w:type="character" w:customStyle="1" w:styleId="WW8Num26z5">
    <w:name w:val="WW8Num26z5"/>
    <w:rsid w:val="009D1BF7"/>
  </w:style>
  <w:style w:type="character" w:customStyle="1" w:styleId="WW8Num26z6">
    <w:name w:val="WW8Num26z6"/>
    <w:rsid w:val="009D1BF7"/>
  </w:style>
  <w:style w:type="character" w:customStyle="1" w:styleId="WW8Num26z7">
    <w:name w:val="WW8Num26z7"/>
    <w:rsid w:val="009D1BF7"/>
  </w:style>
  <w:style w:type="character" w:customStyle="1" w:styleId="WW8Num26z8">
    <w:name w:val="WW8Num26z8"/>
    <w:rsid w:val="009D1BF7"/>
  </w:style>
  <w:style w:type="character" w:customStyle="1" w:styleId="WW8Num27z0">
    <w:name w:val="WW8Num27z0"/>
    <w:rsid w:val="009D1BF7"/>
    <w:rPr>
      <w:rFonts w:ascii="Symbol" w:hAnsi="Symbol" w:cs="Symbol"/>
    </w:rPr>
  </w:style>
  <w:style w:type="character" w:customStyle="1" w:styleId="WW8Num27z1">
    <w:name w:val="WW8Num27z1"/>
    <w:rsid w:val="009D1BF7"/>
    <w:rPr>
      <w:rFonts w:ascii="Symbol" w:hAnsi="Symbol" w:cs="Symbol"/>
      <w:color w:val="auto"/>
    </w:rPr>
  </w:style>
  <w:style w:type="character" w:customStyle="1" w:styleId="WW8Num27z2">
    <w:name w:val="WW8Num27z2"/>
    <w:rsid w:val="009D1BF7"/>
    <w:rPr>
      <w:rFonts w:ascii="Wingdings" w:hAnsi="Wingdings" w:cs="Wingdings"/>
    </w:rPr>
  </w:style>
  <w:style w:type="character" w:customStyle="1" w:styleId="WW8Num27z4">
    <w:name w:val="WW8Num27z4"/>
    <w:rsid w:val="009D1BF7"/>
    <w:rPr>
      <w:rFonts w:ascii="Courier New" w:hAnsi="Courier New" w:cs="Courier New"/>
    </w:rPr>
  </w:style>
  <w:style w:type="character" w:customStyle="1" w:styleId="WW8Num28z0">
    <w:name w:val="WW8Num28z0"/>
    <w:rsid w:val="009D1BF7"/>
  </w:style>
  <w:style w:type="character" w:customStyle="1" w:styleId="WW8Num28z1">
    <w:name w:val="WW8Num28z1"/>
    <w:rsid w:val="009D1BF7"/>
  </w:style>
  <w:style w:type="character" w:customStyle="1" w:styleId="WW8Num28z2">
    <w:name w:val="WW8Num28z2"/>
    <w:rsid w:val="009D1BF7"/>
  </w:style>
  <w:style w:type="character" w:customStyle="1" w:styleId="WW8Num28z3">
    <w:name w:val="WW8Num28z3"/>
    <w:rsid w:val="009D1BF7"/>
  </w:style>
  <w:style w:type="character" w:customStyle="1" w:styleId="WW8Num28z4">
    <w:name w:val="WW8Num28z4"/>
    <w:rsid w:val="009D1BF7"/>
  </w:style>
  <w:style w:type="character" w:customStyle="1" w:styleId="WW8Num28z5">
    <w:name w:val="WW8Num28z5"/>
    <w:rsid w:val="009D1BF7"/>
  </w:style>
  <w:style w:type="character" w:customStyle="1" w:styleId="WW8Num28z6">
    <w:name w:val="WW8Num28z6"/>
    <w:rsid w:val="009D1BF7"/>
  </w:style>
  <w:style w:type="character" w:customStyle="1" w:styleId="WW8Num28z7">
    <w:name w:val="WW8Num28z7"/>
    <w:rsid w:val="009D1BF7"/>
  </w:style>
  <w:style w:type="character" w:customStyle="1" w:styleId="WW8Num28z8">
    <w:name w:val="WW8Num28z8"/>
    <w:rsid w:val="009D1BF7"/>
  </w:style>
  <w:style w:type="character" w:customStyle="1" w:styleId="WW8Num29z0">
    <w:name w:val="WW8Num29z0"/>
    <w:rsid w:val="009D1BF7"/>
    <w:rPr>
      <w:rFonts w:ascii="Symbol" w:hAnsi="Symbol" w:cs="Symbol"/>
      <w:sz w:val="24"/>
      <w:szCs w:val="24"/>
    </w:rPr>
  </w:style>
  <w:style w:type="character" w:customStyle="1" w:styleId="WW8Num29z1">
    <w:name w:val="WW8Num29z1"/>
    <w:rsid w:val="009D1BF7"/>
    <w:rPr>
      <w:rFonts w:ascii="Symbol" w:hAnsi="Symbol" w:cs="Symbol"/>
      <w:color w:val="auto"/>
    </w:rPr>
  </w:style>
  <w:style w:type="character" w:customStyle="1" w:styleId="WW8Num29z2">
    <w:name w:val="WW8Num29z2"/>
    <w:rsid w:val="009D1BF7"/>
    <w:rPr>
      <w:rFonts w:ascii="Wingdings" w:hAnsi="Wingdings" w:cs="Wingdings"/>
    </w:rPr>
  </w:style>
  <w:style w:type="character" w:customStyle="1" w:styleId="WW8Num29z4">
    <w:name w:val="WW8Num29z4"/>
    <w:rsid w:val="009D1BF7"/>
    <w:rPr>
      <w:rFonts w:ascii="Courier New" w:hAnsi="Courier New" w:cs="Courier New"/>
    </w:rPr>
  </w:style>
  <w:style w:type="character" w:customStyle="1" w:styleId="WW8Num30z0">
    <w:name w:val="WW8Num30z0"/>
    <w:rsid w:val="009D1BF7"/>
    <w:rPr>
      <w:rFonts w:ascii="Times New Roman" w:hAnsi="Times New Roman" w:cs="Times New Roman"/>
      <w:sz w:val="24"/>
      <w:szCs w:val="24"/>
    </w:rPr>
  </w:style>
  <w:style w:type="character" w:customStyle="1" w:styleId="WW8Num31z0">
    <w:name w:val="WW8Num31z0"/>
    <w:rsid w:val="009D1BF7"/>
    <w:rPr>
      <w:rFonts w:ascii="Wingdings" w:hAnsi="Wingdings" w:cs="Wingdings"/>
      <w:sz w:val="24"/>
    </w:rPr>
  </w:style>
  <w:style w:type="character" w:customStyle="1" w:styleId="WW8Num32z0">
    <w:name w:val="WW8Num32z0"/>
    <w:rsid w:val="009D1BF7"/>
    <w:rPr>
      <w:rFonts w:cs="Arial"/>
      <w:sz w:val="24"/>
      <w:szCs w:val="24"/>
    </w:rPr>
  </w:style>
  <w:style w:type="character" w:customStyle="1" w:styleId="WW8Num32z1">
    <w:name w:val="WW8Num32z1"/>
    <w:rsid w:val="009D1BF7"/>
  </w:style>
  <w:style w:type="character" w:customStyle="1" w:styleId="WW8Num32z2">
    <w:name w:val="WW8Num32z2"/>
    <w:rsid w:val="009D1BF7"/>
  </w:style>
  <w:style w:type="character" w:customStyle="1" w:styleId="WW8Num32z3">
    <w:name w:val="WW8Num32z3"/>
    <w:rsid w:val="009D1BF7"/>
  </w:style>
  <w:style w:type="character" w:customStyle="1" w:styleId="WW8Num32z4">
    <w:name w:val="WW8Num32z4"/>
    <w:rsid w:val="009D1BF7"/>
  </w:style>
  <w:style w:type="character" w:customStyle="1" w:styleId="WW8Num32z5">
    <w:name w:val="WW8Num32z5"/>
    <w:rsid w:val="009D1BF7"/>
  </w:style>
  <w:style w:type="character" w:customStyle="1" w:styleId="WW8Num32z6">
    <w:name w:val="WW8Num32z6"/>
    <w:rsid w:val="009D1BF7"/>
  </w:style>
  <w:style w:type="character" w:customStyle="1" w:styleId="WW8Num32z7">
    <w:name w:val="WW8Num32z7"/>
    <w:rsid w:val="009D1BF7"/>
  </w:style>
  <w:style w:type="character" w:customStyle="1" w:styleId="WW8Num32z8">
    <w:name w:val="WW8Num32z8"/>
    <w:rsid w:val="009D1BF7"/>
  </w:style>
  <w:style w:type="character" w:customStyle="1" w:styleId="WW8Num33z0">
    <w:name w:val="WW8Num33z0"/>
    <w:rsid w:val="009D1BF7"/>
    <w:rPr>
      <w:rFonts w:ascii="Symbol" w:hAnsi="Symbol" w:cs="Symbol"/>
      <w:sz w:val="24"/>
      <w:szCs w:val="24"/>
    </w:rPr>
  </w:style>
  <w:style w:type="character" w:customStyle="1" w:styleId="WW8Num33z2">
    <w:name w:val="WW8Num33z2"/>
    <w:rsid w:val="009D1BF7"/>
    <w:rPr>
      <w:rFonts w:ascii="Symbol" w:hAnsi="Symbol" w:cs="Symbol"/>
      <w:color w:val="auto"/>
    </w:rPr>
  </w:style>
  <w:style w:type="character" w:customStyle="1" w:styleId="WW8Num33z4">
    <w:name w:val="WW8Num33z4"/>
    <w:rsid w:val="009D1BF7"/>
    <w:rPr>
      <w:rFonts w:ascii="Courier New" w:hAnsi="Courier New" w:cs="Courier New"/>
    </w:rPr>
  </w:style>
  <w:style w:type="character" w:customStyle="1" w:styleId="WW8Num33z5">
    <w:name w:val="WW8Num33z5"/>
    <w:rsid w:val="009D1BF7"/>
    <w:rPr>
      <w:rFonts w:ascii="Wingdings" w:hAnsi="Wingdings" w:cs="Wingdings"/>
    </w:rPr>
  </w:style>
  <w:style w:type="character" w:customStyle="1" w:styleId="WW8Num34z0">
    <w:name w:val="WW8Num34z0"/>
    <w:rsid w:val="009D1BF7"/>
  </w:style>
  <w:style w:type="character" w:customStyle="1" w:styleId="WW8Num34z1">
    <w:name w:val="WW8Num34z1"/>
    <w:rsid w:val="009D1BF7"/>
  </w:style>
  <w:style w:type="character" w:customStyle="1" w:styleId="WW8Num34z2">
    <w:name w:val="WW8Num34z2"/>
    <w:rsid w:val="009D1BF7"/>
  </w:style>
  <w:style w:type="character" w:customStyle="1" w:styleId="WW8Num34z3">
    <w:name w:val="WW8Num34z3"/>
    <w:rsid w:val="009D1BF7"/>
  </w:style>
  <w:style w:type="character" w:customStyle="1" w:styleId="WW8Num34z4">
    <w:name w:val="WW8Num34z4"/>
    <w:rsid w:val="009D1BF7"/>
  </w:style>
  <w:style w:type="character" w:customStyle="1" w:styleId="WW8Num34z5">
    <w:name w:val="WW8Num34z5"/>
    <w:rsid w:val="009D1BF7"/>
  </w:style>
  <w:style w:type="character" w:customStyle="1" w:styleId="WW8Num34z6">
    <w:name w:val="WW8Num34z6"/>
    <w:rsid w:val="009D1BF7"/>
  </w:style>
  <w:style w:type="character" w:customStyle="1" w:styleId="WW8Num34z7">
    <w:name w:val="WW8Num34z7"/>
    <w:rsid w:val="009D1BF7"/>
  </w:style>
  <w:style w:type="character" w:customStyle="1" w:styleId="WW8Num34z8">
    <w:name w:val="WW8Num34z8"/>
    <w:rsid w:val="009D1BF7"/>
  </w:style>
  <w:style w:type="character" w:customStyle="1" w:styleId="WW8Num35z0">
    <w:name w:val="WW8Num35z0"/>
    <w:rsid w:val="009D1BF7"/>
    <w:rPr>
      <w:rFonts w:ascii="Wingdings" w:hAnsi="Wingdings" w:cs="Wingdings"/>
    </w:rPr>
  </w:style>
  <w:style w:type="character" w:customStyle="1" w:styleId="WW8Num36z0">
    <w:name w:val="WW8Num36z0"/>
    <w:rsid w:val="009D1BF7"/>
    <w:rPr>
      <w:rFonts w:ascii="Courier New" w:hAnsi="Courier New" w:cs="Courier New"/>
    </w:rPr>
  </w:style>
  <w:style w:type="character" w:customStyle="1" w:styleId="WW8Num36z2">
    <w:name w:val="WW8Num36z2"/>
    <w:rsid w:val="009D1BF7"/>
    <w:rPr>
      <w:rFonts w:ascii="Wingdings" w:hAnsi="Wingdings" w:cs="Wingdings"/>
    </w:rPr>
  </w:style>
  <w:style w:type="character" w:customStyle="1" w:styleId="WW8Num36z3">
    <w:name w:val="WW8Num36z3"/>
    <w:rsid w:val="009D1BF7"/>
    <w:rPr>
      <w:rFonts w:ascii="Symbol" w:hAnsi="Symbol" w:cs="Symbol"/>
    </w:rPr>
  </w:style>
  <w:style w:type="character" w:customStyle="1" w:styleId="WW8Num37z0">
    <w:name w:val="WW8Num37z0"/>
    <w:rsid w:val="009D1BF7"/>
  </w:style>
  <w:style w:type="character" w:customStyle="1" w:styleId="WW8Num37z1">
    <w:name w:val="WW8Num37z1"/>
    <w:rsid w:val="009D1BF7"/>
  </w:style>
  <w:style w:type="character" w:customStyle="1" w:styleId="WW8Num37z2">
    <w:name w:val="WW8Num37z2"/>
    <w:rsid w:val="009D1BF7"/>
  </w:style>
  <w:style w:type="character" w:customStyle="1" w:styleId="WW8Num37z3">
    <w:name w:val="WW8Num37z3"/>
    <w:rsid w:val="009D1BF7"/>
  </w:style>
  <w:style w:type="character" w:customStyle="1" w:styleId="WW8Num37z4">
    <w:name w:val="WW8Num37z4"/>
    <w:rsid w:val="009D1BF7"/>
  </w:style>
  <w:style w:type="character" w:customStyle="1" w:styleId="WW8Num37z5">
    <w:name w:val="WW8Num37z5"/>
    <w:rsid w:val="009D1BF7"/>
  </w:style>
  <w:style w:type="character" w:customStyle="1" w:styleId="WW8Num37z6">
    <w:name w:val="WW8Num37z6"/>
    <w:rsid w:val="009D1BF7"/>
  </w:style>
  <w:style w:type="character" w:customStyle="1" w:styleId="WW8Num37z7">
    <w:name w:val="WW8Num37z7"/>
    <w:rsid w:val="009D1BF7"/>
  </w:style>
  <w:style w:type="character" w:customStyle="1" w:styleId="WW8Num37z8">
    <w:name w:val="WW8Num37z8"/>
    <w:rsid w:val="009D1BF7"/>
  </w:style>
  <w:style w:type="character" w:customStyle="1" w:styleId="WW8Num38z0">
    <w:name w:val="WW8Num38z0"/>
    <w:rsid w:val="009D1BF7"/>
    <w:rPr>
      <w:rFonts w:ascii="Wingdings" w:hAnsi="Wingdings" w:cs="Wingdings"/>
    </w:rPr>
  </w:style>
  <w:style w:type="character" w:customStyle="1" w:styleId="WW8Num38z1">
    <w:name w:val="WW8Num38z1"/>
    <w:rsid w:val="009D1BF7"/>
    <w:rPr>
      <w:rFonts w:ascii="Courier New" w:hAnsi="Courier New" w:cs="Courier New"/>
    </w:rPr>
  </w:style>
  <w:style w:type="character" w:customStyle="1" w:styleId="WW8Num38z3">
    <w:name w:val="WW8Num38z3"/>
    <w:rsid w:val="009D1BF7"/>
    <w:rPr>
      <w:rFonts w:ascii="Symbol" w:hAnsi="Symbol" w:cs="Symbol"/>
    </w:rPr>
  </w:style>
  <w:style w:type="character" w:customStyle="1" w:styleId="WW8Num39z0">
    <w:name w:val="WW8Num39z0"/>
    <w:rsid w:val="009D1BF7"/>
  </w:style>
  <w:style w:type="character" w:customStyle="1" w:styleId="WW8Num39z1">
    <w:name w:val="WW8Num39z1"/>
    <w:rsid w:val="009D1BF7"/>
  </w:style>
  <w:style w:type="character" w:customStyle="1" w:styleId="WW8Num39z2">
    <w:name w:val="WW8Num39z2"/>
    <w:rsid w:val="009D1BF7"/>
  </w:style>
  <w:style w:type="character" w:customStyle="1" w:styleId="WW8Num39z3">
    <w:name w:val="WW8Num39z3"/>
    <w:rsid w:val="009D1BF7"/>
  </w:style>
  <w:style w:type="character" w:customStyle="1" w:styleId="WW8Num39z4">
    <w:name w:val="WW8Num39z4"/>
    <w:rsid w:val="009D1BF7"/>
  </w:style>
  <w:style w:type="character" w:customStyle="1" w:styleId="WW8Num39z5">
    <w:name w:val="WW8Num39z5"/>
    <w:rsid w:val="009D1BF7"/>
  </w:style>
  <w:style w:type="character" w:customStyle="1" w:styleId="WW8Num39z6">
    <w:name w:val="WW8Num39z6"/>
    <w:rsid w:val="009D1BF7"/>
  </w:style>
  <w:style w:type="character" w:customStyle="1" w:styleId="WW8Num39z7">
    <w:name w:val="WW8Num39z7"/>
    <w:rsid w:val="009D1BF7"/>
  </w:style>
  <w:style w:type="character" w:customStyle="1" w:styleId="WW8Num39z8">
    <w:name w:val="WW8Num39z8"/>
    <w:rsid w:val="009D1BF7"/>
  </w:style>
  <w:style w:type="character" w:customStyle="1" w:styleId="WW8Num40z0">
    <w:name w:val="WW8Num40z0"/>
    <w:rsid w:val="009D1BF7"/>
  </w:style>
  <w:style w:type="character" w:customStyle="1" w:styleId="WW8Num40z1">
    <w:name w:val="WW8Num40z1"/>
    <w:rsid w:val="009D1BF7"/>
  </w:style>
  <w:style w:type="character" w:customStyle="1" w:styleId="WW8Num40z2">
    <w:name w:val="WW8Num40z2"/>
    <w:rsid w:val="009D1BF7"/>
  </w:style>
  <w:style w:type="character" w:customStyle="1" w:styleId="WW8Num40z3">
    <w:name w:val="WW8Num40z3"/>
    <w:rsid w:val="009D1BF7"/>
  </w:style>
  <w:style w:type="character" w:customStyle="1" w:styleId="WW8Num40z4">
    <w:name w:val="WW8Num40z4"/>
    <w:rsid w:val="009D1BF7"/>
  </w:style>
  <w:style w:type="character" w:customStyle="1" w:styleId="WW8Num40z5">
    <w:name w:val="WW8Num40z5"/>
    <w:rsid w:val="009D1BF7"/>
  </w:style>
  <w:style w:type="character" w:customStyle="1" w:styleId="WW8Num40z6">
    <w:name w:val="WW8Num40z6"/>
    <w:rsid w:val="009D1BF7"/>
  </w:style>
  <w:style w:type="character" w:customStyle="1" w:styleId="WW8Num40z7">
    <w:name w:val="WW8Num40z7"/>
    <w:rsid w:val="009D1BF7"/>
  </w:style>
  <w:style w:type="character" w:customStyle="1" w:styleId="WW8Num40z8">
    <w:name w:val="WW8Num40z8"/>
    <w:rsid w:val="009D1BF7"/>
  </w:style>
  <w:style w:type="character" w:customStyle="1" w:styleId="WW8Num41z0">
    <w:name w:val="WW8Num41z0"/>
    <w:rsid w:val="009D1BF7"/>
    <w:rPr>
      <w:rFonts w:ascii="Symbol" w:hAnsi="Symbol" w:cs="Symbol"/>
      <w:color w:val="auto"/>
      <w:sz w:val="24"/>
      <w:szCs w:val="24"/>
    </w:rPr>
  </w:style>
  <w:style w:type="character" w:customStyle="1" w:styleId="WW8Num41z1">
    <w:name w:val="WW8Num41z1"/>
    <w:rsid w:val="009D1BF7"/>
    <w:rPr>
      <w:rFonts w:ascii="Symbol" w:hAnsi="Symbol" w:cs="Symbol"/>
    </w:rPr>
  </w:style>
  <w:style w:type="character" w:customStyle="1" w:styleId="WW8Num41z4">
    <w:name w:val="WW8Num41z4"/>
    <w:rsid w:val="009D1BF7"/>
    <w:rPr>
      <w:rFonts w:ascii="Courier New" w:hAnsi="Courier New" w:cs="Courier New"/>
    </w:rPr>
  </w:style>
  <w:style w:type="character" w:customStyle="1" w:styleId="WW8Num41z5">
    <w:name w:val="WW8Num41z5"/>
    <w:rsid w:val="009D1BF7"/>
    <w:rPr>
      <w:rFonts w:ascii="Wingdings" w:hAnsi="Wingdings" w:cs="Wingdings"/>
    </w:rPr>
  </w:style>
  <w:style w:type="character" w:customStyle="1" w:styleId="WW8Num42z0">
    <w:name w:val="WW8Num42z0"/>
    <w:rsid w:val="009D1BF7"/>
    <w:rPr>
      <w:rFonts w:ascii="Symbol" w:hAnsi="Symbol" w:cs="Symbol"/>
    </w:rPr>
  </w:style>
  <w:style w:type="character" w:customStyle="1" w:styleId="WW8Num42z1">
    <w:name w:val="WW8Num42z1"/>
    <w:rsid w:val="009D1BF7"/>
  </w:style>
  <w:style w:type="character" w:customStyle="1" w:styleId="WW8Num42z2">
    <w:name w:val="WW8Num42z2"/>
    <w:rsid w:val="009D1BF7"/>
  </w:style>
  <w:style w:type="character" w:customStyle="1" w:styleId="WW8Num42z3">
    <w:name w:val="WW8Num42z3"/>
    <w:rsid w:val="009D1BF7"/>
  </w:style>
  <w:style w:type="character" w:customStyle="1" w:styleId="WW8Num42z4">
    <w:name w:val="WW8Num42z4"/>
    <w:rsid w:val="009D1BF7"/>
  </w:style>
  <w:style w:type="character" w:customStyle="1" w:styleId="WW8Num42z5">
    <w:name w:val="WW8Num42z5"/>
    <w:rsid w:val="009D1BF7"/>
  </w:style>
  <w:style w:type="character" w:customStyle="1" w:styleId="WW8Num42z6">
    <w:name w:val="WW8Num42z6"/>
    <w:rsid w:val="009D1BF7"/>
  </w:style>
  <w:style w:type="character" w:customStyle="1" w:styleId="WW8Num42z7">
    <w:name w:val="WW8Num42z7"/>
    <w:rsid w:val="009D1BF7"/>
  </w:style>
  <w:style w:type="character" w:customStyle="1" w:styleId="WW8Num42z8">
    <w:name w:val="WW8Num42z8"/>
    <w:rsid w:val="009D1BF7"/>
  </w:style>
  <w:style w:type="character" w:customStyle="1" w:styleId="WW8Num43z0">
    <w:name w:val="WW8Num43z0"/>
    <w:rsid w:val="009D1BF7"/>
    <w:rPr>
      <w:rFonts w:ascii="Symbol" w:hAnsi="Symbol" w:cs="Symbol"/>
      <w:color w:val="auto"/>
    </w:rPr>
  </w:style>
  <w:style w:type="character" w:customStyle="1" w:styleId="WW8Num43z1">
    <w:name w:val="WW8Num43z1"/>
    <w:rsid w:val="009D1BF7"/>
    <w:rPr>
      <w:rFonts w:ascii="Symbol" w:hAnsi="Symbol" w:cs="Symbol"/>
    </w:rPr>
  </w:style>
  <w:style w:type="character" w:customStyle="1" w:styleId="WW8Num43z4">
    <w:name w:val="WW8Num43z4"/>
    <w:rsid w:val="009D1BF7"/>
    <w:rPr>
      <w:rFonts w:ascii="Courier New" w:hAnsi="Courier New" w:cs="Courier New"/>
    </w:rPr>
  </w:style>
  <w:style w:type="character" w:customStyle="1" w:styleId="WW8Num43z5">
    <w:name w:val="WW8Num43z5"/>
    <w:rsid w:val="009D1BF7"/>
    <w:rPr>
      <w:rFonts w:ascii="Wingdings" w:hAnsi="Wingdings" w:cs="Wingdings"/>
    </w:rPr>
  </w:style>
  <w:style w:type="character" w:customStyle="1" w:styleId="WW8Num44z0">
    <w:name w:val="WW8Num44z0"/>
    <w:rsid w:val="009D1BF7"/>
    <w:rPr>
      <w:rFonts w:ascii="Wingdings" w:hAnsi="Wingdings" w:cs="Wingdings"/>
      <w:sz w:val="24"/>
    </w:rPr>
  </w:style>
  <w:style w:type="character" w:customStyle="1" w:styleId="WW8Num44z1">
    <w:name w:val="WW8Num44z1"/>
    <w:rsid w:val="009D1BF7"/>
  </w:style>
  <w:style w:type="character" w:customStyle="1" w:styleId="WW8Num44z3">
    <w:name w:val="WW8Num44z3"/>
    <w:rsid w:val="009D1BF7"/>
    <w:rPr>
      <w:rFonts w:ascii="Symbol" w:hAnsi="Symbol" w:cs="Symbol"/>
    </w:rPr>
  </w:style>
  <w:style w:type="character" w:customStyle="1" w:styleId="WW8Num44z4">
    <w:name w:val="WW8Num44z4"/>
    <w:rsid w:val="009D1BF7"/>
    <w:rPr>
      <w:rFonts w:ascii="Courier New" w:hAnsi="Courier New" w:cs="Courier New"/>
    </w:rPr>
  </w:style>
  <w:style w:type="character" w:customStyle="1" w:styleId="WW8Num45z0">
    <w:name w:val="WW8Num45z0"/>
    <w:rsid w:val="009D1BF7"/>
  </w:style>
  <w:style w:type="character" w:customStyle="1" w:styleId="WW8Num45z1">
    <w:name w:val="WW8Num45z1"/>
    <w:rsid w:val="009D1BF7"/>
  </w:style>
  <w:style w:type="character" w:customStyle="1" w:styleId="WW8Num45z2">
    <w:name w:val="WW8Num45z2"/>
    <w:rsid w:val="009D1BF7"/>
  </w:style>
  <w:style w:type="character" w:customStyle="1" w:styleId="WW8Num45z3">
    <w:name w:val="WW8Num45z3"/>
    <w:rsid w:val="009D1BF7"/>
  </w:style>
  <w:style w:type="character" w:customStyle="1" w:styleId="WW8Num45z4">
    <w:name w:val="WW8Num45z4"/>
    <w:rsid w:val="009D1BF7"/>
  </w:style>
  <w:style w:type="character" w:customStyle="1" w:styleId="WW8Num45z5">
    <w:name w:val="WW8Num45z5"/>
    <w:rsid w:val="009D1BF7"/>
  </w:style>
  <w:style w:type="character" w:customStyle="1" w:styleId="WW8Num45z6">
    <w:name w:val="WW8Num45z6"/>
    <w:rsid w:val="009D1BF7"/>
  </w:style>
  <w:style w:type="character" w:customStyle="1" w:styleId="WW8Num45z7">
    <w:name w:val="WW8Num45z7"/>
    <w:rsid w:val="009D1BF7"/>
  </w:style>
  <w:style w:type="character" w:customStyle="1" w:styleId="WW8Num45z8">
    <w:name w:val="WW8Num45z8"/>
    <w:rsid w:val="009D1BF7"/>
  </w:style>
  <w:style w:type="character" w:customStyle="1" w:styleId="WW8Num46z0">
    <w:name w:val="WW8Num46z0"/>
    <w:rsid w:val="009D1BF7"/>
    <w:rPr>
      <w:rFonts w:ascii="Symbol" w:hAnsi="Symbol" w:cs="Symbol"/>
    </w:rPr>
  </w:style>
  <w:style w:type="character" w:customStyle="1" w:styleId="WW8Num46z1">
    <w:name w:val="WW8Num46z1"/>
    <w:rsid w:val="009D1BF7"/>
    <w:rPr>
      <w:rFonts w:ascii="Courier New" w:hAnsi="Courier New" w:cs="Courier New"/>
    </w:rPr>
  </w:style>
  <w:style w:type="character" w:customStyle="1" w:styleId="WW8Num46z2">
    <w:name w:val="WW8Num46z2"/>
    <w:rsid w:val="009D1BF7"/>
    <w:rPr>
      <w:rFonts w:ascii="Wingdings" w:hAnsi="Wingdings" w:cs="Wingdings"/>
    </w:rPr>
  </w:style>
  <w:style w:type="character" w:customStyle="1" w:styleId="WW8Num47z0">
    <w:name w:val="WW8Num47z0"/>
    <w:rsid w:val="009D1BF7"/>
    <w:rPr>
      <w:rFonts w:ascii="Symbol" w:hAnsi="Symbol" w:cs="Symbol"/>
    </w:rPr>
  </w:style>
  <w:style w:type="character" w:customStyle="1" w:styleId="WW8Num47z1">
    <w:name w:val="WW8Num47z1"/>
    <w:rsid w:val="009D1BF7"/>
    <w:rPr>
      <w:rFonts w:ascii="Symbol" w:hAnsi="Symbol" w:cs="Symbol"/>
      <w:color w:val="auto"/>
    </w:rPr>
  </w:style>
  <w:style w:type="character" w:customStyle="1" w:styleId="WW8Num47z2">
    <w:name w:val="WW8Num47z2"/>
    <w:rsid w:val="009D1BF7"/>
    <w:rPr>
      <w:rFonts w:ascii="Wingdings" w:hAnsi="Wingdings" w:cs="Wingdings"/>
    </w:rPr>
  </w:style>
  <w:style w:type="character" w:customStyle="1" w:styleId="WW8Num47z4">
    <w:name w:val="WW8Num47z4"/>
    <w:rsid w:val="009D1BF7"/>
    <w:rPr>
      <w:rFonts w:ascii="Courier New" w:hAnsi="Courier New" w:cs="Courier New"/>
    </w:rPr>
  </w:style>
  <w:style w:type="character" w:customStyle="1" w:styleId="WW8Num48z0">
    <w:name w:val="WW8Num48z0"/>
    <w:rsid w:val="009D1BF7"/>
    <w:rPr>
      <w:rFonts w:ascii="Symbol" w:hAnsi="Symbol" w:cs="Symbol"/>
      <w:sz w:val="24"/>
      <w:szCs w:val="24"/>
    </w:rPr>
  </w:style>
  <w:style w:type="character" w:customStyle="1" w:styleId="WW8Num49z0">
    <w:name w:val="WW8Num49z0"/>
    <w:rsid w:val="009D1BF7"/>
    <w:rPr>
      <w:rFonts w:ascii="Symbol" w:hAnsi="Symbol" w:cs="Symbol"/>
      <w:sz w:val="24"/>
      <w:szCs w:val="24"/>
    </w:rPr>
  </w:style>
  <w:style w:type="character" w:customStyle="1" w:styleId="WW8Num49z1">
    <w:name w:val="WW8Num49z1"/>
    <w:rsid w:val="009D1BF7"/>
  </w:style>
  <w:style w:type="character" w:customStyle="1" w:styleId="WW8Num49z2">
    <w:name w:val="WW8Num49z2"/>
    <w:rsid w:val="009D1BF7"/>
  </w:style>
  <w:style w:type="character" w:customStyle="1" w:styleId="WW8Num49z3">
    <w:name w:val="WW8Num49z3"/>
    <w:rsid w:val="009D1BF7"/>
  </w:style>
  <w:style w:type="character" w:customStyle="1" w:styleId="WW8Num49z4">
    <w:name w:val="WW8Num49z4"/>
    <w:rsid w:val="009D1BF7"/>
  </w:style>
  <w:style w:type="character" w:customStyle="1" w:styleId="WW8Num49z5">
    <w:name w:val="WW8Num49z5"/>
    <w:rsid w:val="009D1BF7"/>
  </w:style>
  <w:style w:type="character" w:customStyle="1" w:styleId="WW8Num49z6">
    <w:name w:val="WW8Num49z6"/>
    <w:rsid w:val="009D1BF7"/>
  </w:style>
  <w:style w:type="character" w:customStyle="1" w:styleId="WW8Num49z7">
    <w:name w:val="WW8Num49z7"/>
    <w:rsid w:val="009D1BF7"/>
  </w:style>
  <w:style w:type="character" w:customStyle="1" w:styleId="WW8Num49z8">
    <w:name w:val="WW8Num49z8"/>
    <w:rsid w:val="009D1BF7"/>
  </w:style>
  <w:style w:type="character" w:customStyle="1" w:styleId="WW8Num50z0">
    <w:name w:val="WW8Num50z0"/>
    <w:rsid w:val="009D1BF7"/>
  </w:style>
  <w:style w:type="character" w:customStyle="1" w:styleId="WW8Num50z1">
    <w:name w:val="WW8Num50z1"/>
    <w:rsid w:val="009D1BF7"/>
  </w:style>
  <w:style w:type="character" w:customStyle="1" w:styleId="WW8Num50z2">
    <w:name w:val="WW8Num50z2"/>
    <w:rsid w:val="009D1BF7"/>
  </w:style>
  <w:style w:type="character" w:customStyle="1" w:styleId="WW8Num50z3">
    <w:name w:val="WW8Num50z3"/>
    <w:rsid w:val="009D1BF7"/>
  </w:style>
  <w:style w:type="character" w:customStyle="1" w:styleId="WW8Num50z4">
    <w:name w:val="WW8Num50z4"/>
    <w:rsid w:val="009D1BF7"/>
  </w:style>
  <w:style w:type="character" w:customStyle="1" w:styleId="WW8Num50z5">
    <w:name w:val="WW8Num50z5"/>
    <w:rsid w:val="009D1BF7"/>
  </w:style>
  <w:style w:type="character" w:customStyle="1" w:styleId="WW8Num50z6">
    <w:name w:val="WW8Num50z6"/>
    <w:rsid w:val="009D1BF7"/>
  </w:style>
  <w:style w:type="character" w:customStyle="1" w:styleId="WW8Num50z7">
    <w:name w:val="WW8Num50z7"/>
    <w:rsid w:val="009D1BF7"/>
  </w:style>
  <w:style w:type="character" w:customStyle="1" w:styleId="WW8Num50z8">
    <w:name w:val="WW8Num50z8"/>
    <w:rsid w:val="009D1BF7"/>
  </w:style>
  <w:style w:type="character" w:customStyle="1" w:styleId="WW8Num51z0">
    <w:name w:val="WW8Num51z0"/>
    <w:rsid w:val="009D1BF7"/>
    <w:rPr>
      <w:rFonts w:ascii="Symbol" w:hAnsi="Symbol" w:cs="Symbol"/>
    </w:rPr>
  </w:style>
  <w:style w:type="character" w:customStyle="1" w:styleId="WW8Num51z1">
    <w:name w:val="WW8Num51z1"/>
    <w:rsid w:val="009D1BF7"/>
    <w:rPr>
      <w:rFonts w:ascii="Courier New" w:hAnsi="Courier New" w:cs="Courier New"/>
    </w:rPr>
  </w:style>
  <w:style w:type="character" w:customStyle="1" w:styleId="WW8Num51z2">
    <w:name w:val="WW8Num51z2"/>
    <w:rsid w:val="009D1BF7"/>
    <w:rPr>
      <w:rFonts w:ascii="Wingdings" w:hAnsi="Wingdings" w:cs="Wingdings"/>
    </w:rPr>
  </w:style>
  <w:style w:type="character" w:customStyle="1" w:styleId="WW8Num52z0">
    <w:name w:val="WW8Num52z0"/>
    <w:rsid w:val="009D1BF7"/>
    <w:rPr>
      <w:rFonts w:ascii="Symbol" w:hAnsi="Symbol" w:cs="Symbol"/>
      <w:sz w:val="24"/>
      <w:szCs w:val="24"/>
    </w:rPr>
  </w:style>
  <w:style w:type="character" w:customStyle="1" w:styleId="WW8Num53z0">
    <w:name w:val="WW8Num53z0"/>
    <w:rsid w:val="009D1BF7"/>
    <w:rPr>
      <w:rFonts w:ascii="Times New Roman" w:hAnsi="Times New Roman" w:cs="Times New Roman"/>
    </w:rPr>
  </w:style>
  <w:style w:type="character" w:customStyle="1" w:styleId="WW8Num54z0">
    <w:name w:val="WW8Num54z0"/>
    <w:rsid w:val="009D1BF7"/>
    <w:rPr>
      <w:rFonts w:ascii="Courier New" w:hAnsi="Courier New" w:cs="Courier New"/>
      <w:sz w:val="24"/>
      <w:szCs w:val="24"/>
    </w:rPr>
  </w:style>
  <w:style w:type="character" w:customStyle="1" w:styleId="WW8Num54z2">
    <w:name w:val="WW8Num54z2"/>
    <w:rsid w:val="009D1BF7"/>
    <w:rPr>
      <w:rFonts w:ascii="Wingdings" w:hAnsi="Wingdings" w:cs="Wingdings"/>
    </w:rPr>
  </w:style>
  <w:style w:type="character" w:customStyle="1" w:styleId="WW8Num54z3">
    <w:name w:val="WW8Num54z3"/>
    <w:rsid w:val="009D1BF7"/>
    <w:rPr>
      <w:rFonts w:ascii="Symbol" w:hAnsi="Symbol" w:cs="Symbol"/>
    </w:rPr>
  </w:style>
  <w:style w:type="character" w:customStyle="1" w:styleId="WW8Num55z0">
    <w:name w:val="WW8Num55z0"/>
    <w:rsid w:val="009D1BF7"/>
    <w:rPr>
      <w:rFonts w:ascii="Symbol" w:hAnsi="Symbol" w:cs="Symbol"/>
    </w:rPr>
  </w:style>
  <w:style w:type="character" w:customStyle="1" w:styleId="WW8Num55z1">
    <w:name w:val="WW8Num55z1"/>
    <w:rsid w:val="009D1BF7"/>
    <w:rPr>
      <w:rFonts w:ascii="Symbol" w:hAnsi="Symbol" w:cs="Symbol"/>
      <w:color w:val="auto"/>
    </w:rPr>
  </w:style>
  <w:style w:type="character" w:customStyle="1" w:styleId="WW8Num55z2">
    <w:name w:val="WW8Num55z2"/>
    <w:rsid w:val="009D1BF7"/>
    <w:rPr>
      <w:rFonts w:ascii="Wingdings" w:hAnsi="Wingdings" w:cs="Wingdings"/>
    </w:rPr>
  </w:style>
  <w:style w:type="character" w:customStyle="1" w:styleId="WW8Num55z4">
    <w:name w:val="WW8Num55z4"/>
    <w:rsid w:val="009D1BF7"/>
    <w:rPr>
      <w:rFonts w:ascii="Courier New" w:hAnsi="Courier New" w:cs="Courier New"/>
    </w:rPr>
  </w:style>
  <w:style w:type="character" w:customStyle="1" w:styleId="WW8Num56z0">
    <w:name w:val="WW8Num56z0"/>
    <w:rsid w:val="009D1BF7"/>
    <w:rPr>
      <w:rFonts w:ascii="Symbol" w:hAnsi="Symbol" w:cs="Symbol"/>
      <w:sz w:val="16"/>
      <w:szCs w:val="24"/>
    </w:rPr>
  </w:style>
  <w:style w:type="character" w:customStyle="1" w:styleId="WW8Num57z0">
    <w:name w:val="WW8Num57z0"/>
    <w:rsid w:val="009D1BF7"/>
    <w:rPr>
      <w:rFonts w:ascii="Wingdings" w:hAnsi="Wingdings" w:cs="Wingdings"/>
      <w:sz w:val="24"/>
    </w:rPr>
  </w:style>
  <w:style w:type="character" w:customStyle="1" w:styleId="WW8Num58z0">
    <w:name w:val="WW8Num58z0"/>
    <w:rsid w:val="009D1BF7"/>
    <w:rPr>
      <w:rFonts w:ascii="Symbol" w:hAnsi="Symbol" w:cs="Symbol"/>
      <w:color w:val="auto"/>
    </w:rPr>
  </w:style>
  <w:style w:type="character" w:customStyle="1" w:styleId="WW8Num59z0">
    <w:name w:val="WW8Num59z0"/>
    <w:rsid w:val="009D1BF7"/>
    <w:rPr>
      <w:rFonts w:ascii="Symbol" w:hAnsi="Symbol" w:cs="Symbol"/>
      <w:color w:val="auto"/>
    </w:rPr>
  </w:style>
  <w:style w:type="character" w:customStyle="1" w:styleId="WW8Num59z2">
    <w:name w:val="WW8Num59z2"/>
    <w:rsid w:val="009D1BF7"/>
    <w:rPr>
      <w:rFonts w:ascii="Wingdings" w:hAnsi="Wingdings" w:cs="Wingdings"/>
    </w:rPr>
  </w:style>
  <w:style w:type="character" w:customStyle="1" w:styleId="WW8Num59z3">
    <w:name w:val="WW8Num59z3"/>
    <w:rsid w:val="009D1BF7"/>
    <w:rPr>
      <w:rFonts w:ascii="Symbol" w:hAnsi="Symbol" w:cs="Symbol"/>
    </w:rPr>
  </w:style>
  <w:style w:type="character" w:customStyle="1" w:styleId="WW8Num59z4">
    <w:name w:val="WW8Num59z4"/>
    <w:rsid w:val="009D1BF7"/>
    <w:rPr>
      <w:rFonts w:ascii="Courier New" w:hAnsi="Courier New" w:cs="Courier New"/>
    </w:rPr>
  </w:style>
  <w:style w:type="character" w:customStyle="1" w:styleId="WW8Num60z0">
    <w:name w:val="WW8Num60z0"/>
    <w:rsid w:val="009D1BF7"/>
  </w:style>
  <w:style w:type="character" w:customStyle="1" w:styleId="WW8Num60z1">
    <w:name w:val="WW8Num60z1"/>
    <w:rsid w:val="009D1BF7"/>
  </w:style>
  <w:style w:type="character" w:customStyle="1" w:styleId="WW8Num60z2">
    <w:name w:val="WW8Num60z2"/>
    <w:rsid w:val="009D1BF7"/>
  </w:style>
  <w:style w:type="character" w:customStyle="1" w:styleId="WW8Num60z3">
    <w:name w:val="WW8Num60z3"/>
    <w:rsid w:val="009D1BF7"/>
  </w:style>
  <w:style w:type="character" w:customStyle="1" w:styleId="WW8Num60z4">
    <w:name w:val="WW8Num60z4"/>
    <w:rsid w:val="009D1BF7"/>
  </w:style>
  <w:style w:type="character" w:customStyle="1" w:styleId="WW8Num60z5">
    <w:name w:val="WW8Num60z5"/>
    <w:rsid w:val="009D1BF7"/>
  </w:style>
  <w:style w:type="character" w:customStyle="1" w:styleId="WW8Num60z6">
    <w:name w:val="WW8Num60z6"/>
    <w:rsid w:val="009D1BF7"/>
  </w:style>
  <w:style w:type="character" w:customStyle="1" w:styleId="WW8Num60z7">
    <w:name w:val="WW8Num60z7"/>
    <w:rsid w:val="009D1BF7"/>
  </w:style>
  <w:style w:type="character" w:customStyle="1" w:styleId="WW8Num60z8">
    <w:name w:val="WW8Num60z8"/>
    <w:rsid w:val="009D1BF7"/>
  </w:style>
  <w:style w:type="character" w:customStyle="1" w:styleId="WW8Num61z0">
    <w:name w:val="WW8Num61z0"/>
    <w:rsid w:val="009D1BF7"/>
  </w:style>
  <w:style w:type="character" w:customStyle="1" w:styleId="WW8Num61z1">
    <w:name w:val="WW8Num61z1"/>
    <w:rsid w:val="009D1BF7"/>
  </w:style>
  <w:style w:type="character" w:customStyle="1" w:styleId="WW8Num61z2">
    <w:name w:val="WW8Num61z2"/>
    <w:rsid w:val="009D1BF7"/>
  </w:style>
  <w:style w:type="character" w:customStyle="1" w:styleId="WW8Num61z3">
    <w:name w:val="WW8Num61z3"/>
    <w:rsid w:val="009D1BF7"/>
  </w:style>
  <w:style w:type="character" w:customStyle="1" w:styleId="WW8Num61z4">
    <w:name w:val="WW8Num61z4"/>
    <w:rsid w:val="009D1BF7"/>
  </w:style>
  <w:style w:type="character" w:customStyle="1" w:styleId="WW8Num61z5">
    <w:name w:val="WW8Num61z5"/>
    <w:rsid w:val="009D1BF7"/>
  </w:style>
  <w:style w:type="character" w:customStyle="1" w:styleId="WW8Num61z6">
    <w:name w:val="WW8Num61z6"/>
    <w:rsid w:val="009D1BF7"/>
  </w:style>
  <w:style w:type="character" w:customStyle="1" w:styleId="WW8Num61z7">
    <w:name w:val="WW8Num61z7"/>
    <w:rsid w:val="009D1BF7"/>
  </w:style>
  <w:style w:type="character" w:customStyle="1" w:styleId="WW8Num61z8">
    <w:name w:val="WW8Num61z8"/>
    <w:rsid w:val="009D1BF7"/>
  </w:style>
  <w:style w:type="character" w:customStyle="1" w:styleId="WW8Num62z0">
    <w:name w:val="WW8Num62z0"/>
    <w:rsid w:val="009D1BF7"/>
    <w:rPr>
      <w:rFonts w:ascii="Symbol" w:hAnsi="Symbol" w:cs="Symbol"/>
      <w:sz w:val="24"/>
      <w:szCs w:val="24"/>
    </w:rPr>
  </w:style>
  <w:style w:type="character" w:customStyle="1" w:styleId="WW8Num62z1">
    <w:name w:val="WW8Num62z1"/>
    <w:rsid w:val="009D1BF7"/>
    <w:rPr>
      <w:rFonts w:ascii="Courier New" w:hAnsi="Courier New" w:cs="Courier New"/>
    </w:rPr>
  </w:style>
  <w:style w:type="character" w:customStyle="1" w:styleId="WW8Num62z2">
    <w:name w:val="WW8Num62z2"/>
    <w:rsid w:val="009D1BF7"/>
    <w:rPr>
      <w:rFonts w:ascii="Wingdings" w:hAnsi="Wingdings" w:cs="Wingdings"/>
    </w:rPr>
  </w:style>
  <w:style w:type="character" w:customStyle="1" w:styleId="WW8Num63z0">
    <w:name w:val="WW8Num63z0"/>
    <w:rsid w:val="009D1BF7"/>
    <w:rPr>
      <w:rFonts w:ascii="Symbol" w:hAnsi="Symbol" w:cs="Symbol"/>
      <w:color w:val="auto"/>
    </w:rPr>
  </w:style>
  <w:style w:type="character" w:customStyle="1" w:styleId="WW8Num63z2">
    <w:name w:val="WW8Num63z2"/>
    <w:rsid w:val="009D1BF7"/>
    <w:rPr>
      <w:rFonts w:ascii="Wingdings" w:hAnsi="Wingdings" w:cs="Wingdings"/>
    </w:rPr>
  </w:style>
  <w:style w:type="character" w:customStyle="1" w:styleId="WW8Num63z3">
    <w:name w:val="WW8Num63z3"/>
    <w:rsid w:val="009D1BF7"/>
    <w:rPr>
      <w:rFonts w:ascii="Symbol" w:hAnsi="Symbol" w:cs="Symbol"/>
    </w:rPr>
  </w:style>
  <w:style w:type="character" w:customStyle="1" w:styleId="WW8Num63z4">
    <w:name w:val="WW8Num63z4"/>
    <w:rsid w:val="009D1BF7"/>
    <w:rPr>
      <w:rFonts w:ascii="Courier New" w:hAnsi="Courier New" w:cs="Courier New"/>
    </w:rPr>
  </w:style>
  <w:style w:type="character" w:customStyle="1" w:styleId="WW8Num64z0">
    <w:name w:val="WW8Num64z0"/>
    <w:rsid w:val="009D1BF7"/>
  </w:style>
  <w:style w:type="character" w:customStyle="1" w:styleId="WW8Num64z1">
    <w:name w:val="WW8Num64z1"/>
    <w:rsid w:val="009D1BF7"/>
  </w:style>
  <w:style w:type="character" w:customStyle="1" w:styleId="WW8Num64z2">
    <w:name w:val="WW8Num64z2"/>
    <w:rsid w:val="009D1BF7"/>
  </w:style>
  <w:style w:type="character" w:customStyle="1" w:styleId="WW8Num64z3">
    <w:name w:val="WW8Num64z3"/>
    <w:rsid w:val="009D1BF7"/>
  </w:style>
  <w:style w:type="character" w:customStyle="1" w:styleId="WW8Num64z4">
    <w:name w:val="WW8Num64z4"/>
    <w:rsid w:val="009D1BF7"/>
  </w:style>
  <w:style w:type="character" w:customStyle="1" w:styleId="WW8Num64z5">
    <w:name w:val="WW8Num64z5"/>
    <w:rsid w:val="009D1BF7"/>
  </w:style>
  <w:style w:type="character" w:customStyle="1" w:styleId="WW8Num64z6">
    <w:name w:val="WW8Num64z6"/>
    <w:rsid w:val="009D1BF7"/>
  </w:style>
  <w:style w:type="character" w:customStyle="1" w:styleId="WW8Num64z7">
    <w:name w:val="WW8Num64z7"/>
    <w:rsid w:val="009D1BF7"/>
  </w:style>
  <w:style w:type="character" w:customStyle="1" w:styleId="WW8Num64z8">
    <w:name w:val="WW8Num64z8"/>
    <w:rsid w:val="009D1BF7"/>
  </w:style>
  <w:style w:type="character" w:customStyle="1" w:styleId="WW8Num65z0">
    <w:name w:val="WW8Num65z0"/>
    <w:rsid w:val="009D1BF7"/>
    <w:rPr>
      <w:rFonts w:ascii="Times New Roman" w:hAnsi="Times New Roman" w:cs="Times New Roman"/>
      <w:sz w:val="24"/>
    </w:rPr>
  </w:style>
  <w:style w:type="character" w:customStyle="1" w:styleId="WW8Num66z0">
    <w:name w:val="WW8Num66z0"/>
    <w:rsid w:val="009D1BF7"/>
  </w:style>
  <w:style w:type="character" w:customStyle="1" w:styleId="WW8Num66z1">
    <w:name w:val="WW8Num66z1"/>
    <w:rsid w:val="009D1BF7"/>
  </w:style>
  <w:style w:type="character" w:customStyle="1" w:styleId="WW8Num66z2">
    <w:name w:val="WW8Num66z2"/>
    <w:rsid w:val="009D1BF7"/>
  </w:style>
  <w:style w:type="character" w:customStyle="1" w:styleId="WW8Num66z3">
    <w:name w:val="WW8Num66z3"/>
    <w:rsid w:val="009D1BF7"/>
  </w:style>
  <w:style w:type="character" w:customStyle="1" w:styleId="WW8Num66z4">
    <w:name w:val="WW8Num66z4"/>
    <w:rsid w:val="009D1BF7"/>
  </w:style>
  <w:style w:type="character" w:customStyle="1" w:styleId="WW8Num66z5">
    <w:name w:val="WW8Num66z5"/>
    <w:rsid w:val="009D1BF7"/>
  </w:style>
  <w:style w:type="character" w:customStyle="1" w:styleId="WW8Num66z6">
    <w:name w:val="WW8Num66z6"/>
    <w:rsid w:val="009D1BF7"/>
  </w:style>
  <w:style w:type="character" w:customStyle="1" w:styleId="WW8Num66z7">
    <w:name w:val="WW8Num66z7"/>
    <w:rsid w:val="009D1BF7"/>
  </w:style>
  <w:style w:type="character" w:customStyle="1" w:styleId="WW8Num66z8">
    <w:name w:val="WW8Num66z8"/>
    <w:rsid w:val="009D1BF7"/>
  </w:style>
  <w:style w:type="character" w:customStyle="1" w:styleId="WW8Num67z0">
    <w:name w:val="WW8Num67z0"/>
    <w:rsid w:val="009D1BF7"/>
    <w:rPr>
      <w:rFonts w:ascii="Wingdings" w:hAnsi="Wingdings" w:cs="Wingdings"/>
      <w:sz w:val="24"/>
    </w:rPr>
  </w:style>
  <w:style w:type="character" w:customStyle="1" w:styleId="WW8Num68z0">
    <w:name w:val="WW8Num68z0"/>
    <w:rsid w:val="009D1BF7"/>
    <w:rPr>
      <w:rFonts w:ascii="Courier New" w:hAnsi="Courier New" w:cs="Courier New"/>
      <w:sz w:val="24"/>
      <w:szCs w:val="24"/>
    </w:rPr>
  </w:style>
  <w:style w:type="character" w:customStyle="1" w:styleId="WW8Num68z2">
    <w:name w:val="WW8Num68z2"/>
    <w:rsid w:val="009D1BF7"/>
    <w:rPr>
      <w:rFonts w:ascii="Wingdings" w:hAnsi="Wingdings" w:cs="Wingdings"/>
    </w:rPr>
  </w:style>
  <w:style w:type="character" w:customStyle="1" w:styleId="WW8Num68z3">
    <w:name w:val="WW8Num68z3"/>
    <w:rsid w:val="009D1BF7"/>
    <w:rPr>
      <w:rFonts w:ascii="Symbol" w:hAnsi="Symbol" w:cs="Symbol"/>
    </w:rPr>
  </w:style>
  <w:style w:type="character" w:customStyle="1" w:styleId="WW8Num69z0">
    <w:name w:val="WW8Num69z0"/>
    <w:rsid w:val="009D1BF7"/>
    <w:rPr>
      <w:rFonts w:ascii="Symbol" w:hAnsi="Symbol" w:cs="Symbol"/>
      <w:sz w:val="24"/>
      <w:szCs w:val="24"/>
    </w:rPr>
  </w:style>
  <w:style w:type="character" w:customStyle="1" w:styleId="WW8Num69z1">
    <w:name w:val="WW8Num69z1"/>
    <w:rsid w:val="009D1BF7"/>
  </w:style>
  <w:style w:type="character" w:customStyle="1" w:styleId="WW8Num69z2">
    <w:name w:val="WW8Num69z2"/>
    <w:rsid w:val="009D1BF7"/>
  </w:style>
  <w:style w:type="character" w:customStyle="1" w:styleId="WW8Num69z3">
    <w:name w:val="WW8Num69z3"/>
    <w:rsid w:val="009D1BF7"/>
  </w:style>
  <w:style w:type="character" w:customStyle="1" w:styleId="WW8Num69z4">
    <w:name w:val="WW8Num69z4"/>
    <w:rsid w:val="009D1BF7"/>
  </w:style>
  <w:style w:type="character" w:customStyle="1" w:styleId="WW8Num69z5">
    <w:name w:val="WW8Num69z5"/>
    <w:rsid w:val="009D1BF7"/>
  </w:style>
  <w:style w:type="character" w:customStyle="1" w:styleId="WW8Num69z6">
    <w:name w:val="WW8Num69z6"/>
    <w:rsid w:val="009D1BF7"/>
  </w:style>
  <w:style w:type="character" w:customStyle="1" w:styleId="WW8Num69z7">
    <w:name w:val="WW8Num69z7"/>
    <w:rsid w:val="009D1BF7"/>
  </w:style>
  <w:style w:type="character" w:customStyle="1" w:styleId="WW8Num69z8">
    <w:name w:val="WW8Num69z8"/>
    <w:rsid w:val="009D1BF7"/>
  </w:style>
  <w:style w:type="character" w:customStyle="1" w:styleId="Domylnaczcionkaakapitu1">
    <w:name w:val="Domyślna czcionka akapitu1"/>
    <w:rsid w:val="009D1BF7"/>
  </w:style>
  <w:style w:type="character" w:customStyle="1" w:styleId="Odwoaniedokomentarza1">
    <w:name w:val="Odwołanie do komentarza1"/>
    <w:rsid w:val="009D1BF7"/>
    <w:rPr>
      <w:sz w:val="16"/>
    </w:rPr>
  </w:style>
  <w:style w:type="character" w:customStyle="1" w:styleId="Znakiprzypiswkocowych">
    <w:name w:val="Znaki przypisów końcowych"/>
    <w:rsid w:val="009D1BF7"/>
    <w:rPr>
      <w:vertAlign w:val="superscript"/>
    </w:rPr>
  </w:style>
  <w:style w:type="character" w:customStyle="1" w:styleId="Nagwek12">
    <w:name w:val="Nagłówek #1_"/>
    <w:rsid w:val="009D1BF7"/>
    <w:rPr>
      <w:rFonts w:ascii="Arial" w:eastAsia="Arial" w:hAnsi="Arial" w:cs="Arial"/>
      <w:spacing w:val="1"/>
      <w:sz w:val="31"/>
      <w:szCs w:val="31"/>
      <w:shd w:val="clear" w:color="auto" w:fill="FFFFFF"/>
    </w:rPr>
  </w:style>
  <w:style w:type="character" w:customStyle="1" w:styleId="Teksttreci">
    <w:name w:val="Tekst treści_"/>
    <w:rsid w:val="009D1BF7"/>
    <w:rPr>
      <w:rFonts w:ascii="Arial" w:eastAsia="Arial" w:hAnsi="Arial" w:cs="Arial"/>
      <w:spacing w:val="2"/>
      <w:sz w:val="21"/>
      <w:szCs w:val="21"/>
      <w:shd w:val="clear" w:color="auto" w:fill="FFFFFF"/>
    </w:rPr>
  </w:style>
  <w:style w:type="character" w:customStyle="1" w:styleId="Nagwek1145pt">
    <w:name w:val="Nagłówek #1 + 14;5 pt"/>
    <w:rsid w:val="009D1BF7"/>
    <w:rPr>
      <w:rFonts w:ascii="Arial" w:eastAsia="Arial" w:hAnsi="Arial" w:cs="Arial"/>
      <w:b w:val="0"/>
      <w:bCs w:val="0"/>
      <w:i w:val="0"/>
      <w:iCs w:val="0"/>
      <w:caps w:val="0"/>
      <w:smallCaps w:val="0"/>
      <w:strike w:val="0"/>
      <w:dstrike w:val="0"/>
      <w:spacing w:val="2"/>
      <w:sz w:val="28"/>
      <w:szCs w:val="28"/>
    </w:rPr>
  </w:style>
  <w:style w:type="paragraph" w:customStyle="1" w:styleId="Nagwek13">
    <w:name w:val="Nagłówek1"/>
    <w:basedOn w:val="Normalny"/>
    <w:next w:val="Tekstpodstawowy"/>
    <w:rsid w:val="009D1BF7"/>
    <w:pPr>
      <w:keepNext/>
      <w:suppressAutoHyphens/>
      <w:spacing w:before="240" w:after="120"/>
    </w:pPr>
    <w:rPr>
      <w:rFonts w:ascii="Liberation Sans" w:eastAsia="DejaVu Sans" w:hAnsi="Liberation Sans" w:cs="DejaVu Sans"/>
      <w:sz w:val="28"/>
      <w:szCs w:val="28"/>
      <w:lang w:eastAsia="zh-CN"/>
    </w:rPr>
  </w:style>
  <w:style w:type="paragraph" w:customStyle="1" w:styleId="Indeks">
    <w:name w:val="Indeks"/>
    <w:basedOn w:val="Normalny"/>
    <w:rsid w:val="009D1BF7"/>
    <w:pPr>
      <w:suppressLineNumbers/>
      <w:suppressAutoHyphens/>
    </w:pPr>
    <w:rPr>
      <w:rFonts w:ascii="Arial" w:hAnsi="Arial" w:cs="Arial"/>
      <w:sz w:val="22"/>
      <w:szCs w:val="20"/>
      <w:lang w:eastAsia="zh-CN"/>
    </w:rPr>
  </w:style>
  <w:style w:type="paragraph" w:customStyle="1" w:styleId="Tekstkomentarza1">
    <w:name w:val="Tekst komentarza1"/>
    <w:basedOn w:val="Normalny"/>
    <w:rsid w:val="009D1BF7"/>
    <w:pPr>
      <w:suppressAutoHyphens/>
    </w:pPr>
    <w:rPr>
      <w:rFonts w:ascii="Arial" w:hAnsi="Arial" w:cs="Arial"/>
      <w:sz w:val="22"/>
      <w:szCs w:val="20"/>
      <w:lang w:eastAsia="zh-CN"/>
    </w:rPr>
  </w:style>
  <w:style w:type="paragraph" w:customStyle="1" w:styleId="Tekstpodstawowy31">
    <w:name w:val="Tekst podstawowy 31"/>
    <w:basedOn w:val="Normalny"/>
    <w:rsid w:val="009D1BF7"/>
    <w:pPr>
      <w:widowControl w:val="0"/>
      <w:suppressAutoHyphens/>
      <w:jc w:val="both"/>
    </w:pPr>
    <w:rPr>
      <w:szCs w:val="20"/>
      <w:lang w:eastAsia="zh-CN"/>
    </w:rPr>
  </w:style>
  <w:style w:type="paragraph" w:customStyle="1" w:styleId="Legenda1">
    <w:name w:val="Legenda1"/>
    <w:basedOn w:val="Normalny"/>
    <w:next w:val="Normalny"/>
    <w:rsid w:val="009D1BF7"/>
    <w:pPr>
      <w:suppressAutoHyphens/>
      <w:jc w:val="both"/>
    </w:pPr>
    <w:rPr>
      <w:sz w:val="22"/>
      <w:szCs w:val="20"/>
      <w:u w:val="single"/>
      <w:lang w:eastAsia="zh-CN"/>
    </w:rPr>
  </w:style>
  <w:style w:type="paragraph" w:customStyle="1" w:styleId="Wcicienormalne1">
    <w:name w:val="Wcięcie normalne1"/>
    <w:basedOn w:val="Normalny"/>
    <w:rsid w:val="009D1BF7"/>
    <w:pPr>
      <w:suppressAutoHyphens/>
      <w:spacing w:before="100" w:after="100"/>
    </w:pPr>
    <w:rPr>
      <w:lang w:eastAsia="zh-CN"/>
    </w:rPr>
  </w:style>
  <w:style w:type="paragraph" w:customStyle="1" w:styleId="Standard1">
    <w:name w:val="Standard1"/>
    <w:basedOn w:val="Normalny"/>
    <w:next w:val="Normalny"/>
    <w:rsid w:val="009D1BF7"/>
    <w:pPr>
      <w:suppressAutoHyphens/>
      <w:autoSpaceDE w:val="0"/>
    </w:pPr>
    <w:rPr>
      <w:rFonts w:ascii="Arial" w:hAnsi="Arial" w:cs="Arial"/>
      <w:lang w:eastAsia="zh-CN"/>
    </w:rPr>
  </w:style>
  <w:style w:type="paragraph" w:customStyle="1" w:styleId="Predefinito">
    <w:name w:val="Predefinito"/>
    <w:basedOn w:val="Normalny"/>
    <w:rsid w:val="009D1BF7"/>
    <w:pPr>
      <w:suppressAutoHyphens/>
    </w:pPr>
    <w:rPr>
      <w:szCs w:val="20"/>
      <w:lang w:val="en-US" w:eastAsia="zh-CN"/>
    </w:rPr>
  </w:style>
  <w:style w:type="paragraph" w:customStyle="1" w:styleId="Nagwek14">
    <w:name w:val="Nagłówek #1"/>
    <w:basedOn w:val="Normalny"/>
    <w:rsid w:val="009D1BF7"/>
    <w:pPr>
      <w:shd w:val="clear" w:color="auto" w:fill="FFFFFF"/>
      <w:suppressAutoHyphens/>
      <w:spacing w:after="660" w:line="0" w:lineRule="atLeast"/>
      <w:ind w:hanging="360"/>
      <w:jc w:val="both"/>
    </w:pPr>
    <w:rPr>
      <w:rFonts w:ascii="Arial" w:eastAsia="Arial" w:hAnsi="Arial" w:cs="Arial"/>
      <w:spacing w:val="1"/>
      <w:sz w:val="31"/>
      <w:szCs w:val="31"/>
      <w:lang w:eastAsia="zh-CN"/>
    </w:rPr>
  </w:style>
  <w:style w:type="paragraph" w:customStyle="1" w:styleId="Teksttreci0">
    <w:name w:val="Tekst treści"/>
    <w:basedOn w:val="Normalny"/>
    <w:rsid w:val="009D1BF7"/>
    <w:pPr>
      <w:shd w:val="clear" w:color="auto" w:fill="FFFFFF"/>
      <w:suppressAutoHyphens/>
      <w:spacing w:before="660" w:line="470" w:lineRule="exact"/>
      <w:ind w:hanging="720"/>
    </w:pPr>
    <w:rPr>
      <w:rFonts w:ascii="Arial" w:eastAsia="Arial" w:hAnsi="Arial" w:cs="Arial"/>
      <w:spacing w:val="2"/>
      <w:sz w:val="21"/>
      <w:szCs w:val="21"/>
      <w:lang w:eastAsia="zh-CN"/>
    </w:rPr>
  </w:style>
  <w:style w:type="paragraph" w:customStyle="1" w:styleId="Zawartotabeli">
    <w:name w:val="Zawartość tabeli"/>
    <w:basedOn w:val="Normalny"/>
    <w:rsid w:val="009D1BF7"/>
    <w:pPr>
      <w:suppressLineNumbers/>
      <w:suppressAutoHyphens/>
    </w:pPr>
    <w:rPr>
      <w:rFonts w:ascii="Arial" w:hAnsi="Arial" w:cs="Arial"/>
      <w:sz w:val="22"/>
      <w:szCs w:val="20"/>
      <w:lang w:eastAsia="zh-CN"/>
    </w:rPr>
  </w:style>
  <w:style w:type="paragraph" w:customStyle="1" w:styleId="Spistreci10">
    <w:name w:val="Spis treści 10"/>
    <w:basedOn w:val="Indeks"/>
    <w:rsid w:val="009D1BF7"/>
    <w:pPr>
      <w:tabs>
        <w:tab w:val="right" w:leader="dot" w:pos="7091"/>
      </w:tabs>
      <w:ind w:left="2547"/>
    </w:pPr>
  </w:style>
  <w:style w:type="paragraph" w:customStyle="1" w:styleId="Zawartoramki">
    <w:name w:val="Zawartość ramki"/>
    <w:basedOn w:val="Normalny"/>
    <w:rsid w:val="009D1BF7"/>
    <w:pPr>
      <w:suppressAutoHyphens/>
    </w:pPr>
    <w:rPr>
      <w:rFonts w:ascii="Arial" w:hAnsi="Arial" w:cs="Arial"/>
      <w:sz w:val="22"/>
      <w:szCs w:val="20"/>
      <w:lang w:eastAsia="zh-CN"/>
    </w:rPr>
  </w:style>
  <w:style w:type="paragraph" w:customStyle="1" w:styleId="Tekstpodstawowy22">
    <w:name w:val="Tekst podstawowy 22"/>
    <w:basedOn w:val="Normalny"/>
    <w:rsid w:val="009D1BF7"/>
    <w:pPr>
      <w:suppressAutoHyphens/>
      <w:spacing w:line="360" w:lineRule="auto"/>
    </w:pPr>
    <w:rPr>
      <w:rFonts w:ascii="Arial" w:hAnsi="Arial"/>
      <w:sz w:val="22"/>
      <w:szCs w:val="20"/>
      <w:lang w:eastAsia="ar-SA"/>
    </w:rPr>
  </w:style>
  <w:style w:type="paragraph" w:customStyle="1" w:styleId="just">
    <w:name w:val="just"/>
    <w:basedOn w:val="Normalny"/>
    <w:rsid w:val="009D1BF7"/>
    <w:pPr>
      <w:suppressAutoHyphens/>
      <w:ind w:left="992"/>
      <w:jc w:val="both"/>
    </w:pPr>
    <w:rPr>
      <w:rFonts w:ascii="Arial" w:hAnsi="Arial"/>
      <w:sz w:val="22"/>
      <w:szCs w:val="22"/>
      <w:lang w:eastAsia="ar-SA"/>
    </w:rPr>
  </w:style>
  <w:style w:type="character" w:customStyle="1" w:styleId="item-fieldname">
    <w:name w:val="item-fieldname"/>
    <w:basedOn w:val="Domylnaczcionkaakapitu"/>
    <w:rsid w:val="009D1BF7"/>
  </w:style>
  <w:style w:type="character" w:customStyle="1" w:styleId="item-fielddesc">
    <w:name w:val="item-fielddesc"/>
    <w:basedOn w:val="Domylnaczcionkaakapitu"/>
    <w:rsid w:val="009D1BF7"/>
  </w:style>
  <w:style w:type="numbering" w:customStyle="1" w:styleId="WW8Num35">
    <w:name w:val="WW8Num35"/>
    <w:basedOn w:val="Bezlisty"/>
    <w:rsid w:val="009D1BF7"/>
    <w:pPr>
      <w:numPr>
        <w:numId w:val="26"/>
      </w:numPr>
    </w:pPr>
  </w:style>
  <w:style w:type="numbering" w:customStyle="1" w:styleId="WW8Num10">
    <w:name w:val="WW8Num10"/>
    <w:basedOn w:val="Bezlisty"/>
    <w:rsid w:val="009D1BF7"/>
    <w:pPr>
      <w:numPr>
        <w:numId w:val="27"/>
      </w:numPr>
    </w:pPr>
  </w:style>
  <w:style w:type="paragraph" w:customStyle="1" w:styleId="Textbodyindent">
    <w:name w:val="Text body indent"/>
    <w:basedOn w:val="Standard"/>
    <w:rsid w:val="009D1BF7"/>
    <w:pPr>
      <w:suppressAutoHyphens/>
      <w:autoSpaceDE/>
      <w:adjustRightInd/>
      <w:spacing w:after="120" w:line="480" w:lineRule="auto"/>
      <w:textAlignment w:val="baseline"/>
    </w:pPr>
    <w:rPr>
      <w:kern w:val="3"/>
    </w:rPr>
  </w:style>
  <w:style w:type="character" w:customStyle="1" w:styleId="Nagwek1Znak1">
    <w:name w:val="Nagłówek 1 Znak1"/>
    <w:aliases w:val="Znak Znak Znak1,Znak Znak Znak Znak Znak Znak Znak Znak Znak1"/>
    <w:basedOn w:val="Domylnaczcionkaakapitu"/>
    <w:uiPriority w:val="99"/>
    <w:rsid w:val="009D1BF7"/>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ny"/>
    <w:uiPriority w:val="99"/>
    <w:rsid w:val="009D1BF7"/>
    <w:pPr>
      <w:spacing w:before="100" w:beforeAutospacing="1" w:after="100" w:afterAutospacing="1"/>
    </w:pPr>
    <w:rPr>
      <w:rFonts w:ascii="Arial Unicode MS" w:eastAsia="Calibri" w:hAnsi="Arial Unicode MS"/>
    </w:rPr>
  </w:style>
  <w:style w:type="character" w:customStyle="1" w:styleId="StopkaZnak1">
    <w:name w:val="Stopka Znak1"/>
    <w:aliases w:val="Znak18 Znak1"/>
    <w:basedOn w:val="Domylnaczcionkaakapitu"/>
    <w:semiHidden/>
    <w:rsid w:val="009D1BF7"/>
    <w:rPr>
      <w:sz w:val="24"/>
      <w:szCs w:val="24"/>
    </w:rPr>
  </w:style>
  <w:style w:type="character" w:customStyle="1" w:styleId="TekstpodstawowyZnak1">
    <w:name w:val="Tekst podstawowy Znak1"/>
    <w:aliases w:val="Tekst podstawow.(F2) Znak1,(F2) Znak2,(F2) Znak Znak1,Znak Znak2,Znak2 Znak Znak1,Znak2 Znak2"/>
    <w:basedOn w:val="Domylnaczcionkaakapitu"/>
    <w:uiPriority w:val="99"/>
    <w:semiHidden/>
    <w:rsid w:val="009D1BF7"/>
    <w:rPr>
      <w:sz w:val="24"/>
      <w:szCs w:val="24"/>
    </w:rPr>
  </w:style>
  <w:style w:type="character" w:customStyle="1" w:styleId="TekstpodstawowywcityZnak1">
    <w:name w:val="Tekst podstawowy wcięty Znak1"/>
    <w:aliases w:val="Znak16 Znak1"/>
    <w:basedOn w:val="Domylnaczcionkaakapitu"/>
    <w:uiPriority w:val="99"/>
    <w:semiHidden/>
    <w:rsid w:val="009D1BF7"/>
    <w:rPr>
      <w:sz w:val="24"/>
      <w:szCs w:val="24"/>
    </w:rPr>
  </w:style>
  <w:style w:type="character" w:customStyle="1" w:styleId="Tekstpodstawowywcity2Znak1">
    <w:name w:val="Tekst podstawowy wcięty 2 Znak1"/>
    <w:aliases w:val="Znak17 Znak1"/>
    <w:basedOn w:val="Domylnaczcionkaakapitu"/>
    <w:uiPriority w:val="99"/>
    <w:semiHidden/>
    <w:rsid w:val="009D1BF7"/>
    <w:rPr>
      <w:sz w:val="24"/>
      <w:szCs w:val="24"/>
    </w:rPr>
  </w:style>
  <w:style w:type="paragraph" w:styleId="Nagwekspisutreci">
    <w:name w:val="TOC Heading"/>
    <w:basedOn w:val="Nagwek1"/>
    <w:next w:val="Normalny"/>
    <w:uiPriority w:val="39"/>
    <w:unhideWhenUsed/>
    <w:qFormat/>
    <w:rsid w:val="009D1BF7"/>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character" w:customStyle="1" w:styleId="Brak">
    <w:name w:val="Brak"/>
    <w:rsid w:val="009D1BF7"/>
  </w:style>
  <w:style w:type="paragraph" w:customStyle="1" w:styleId="Tre">
    <w:name w:val="Treść"/>
    <w:rsid w:val="009D1BF7"/>
    <w:pPr>
      <w:pBdr>
        <w:top w:val="nil"/>
        <w:left w:val="nil"/>
        <w:bottom w:val="nil"/>
        <w:right w:val="nil"/>
        <w:between w:val="nil"/>
        <w:bar w:val="nil"/>
      </w:pBdr>
      <w:spacing w:line="240" w:lineRule="auto"/>
      <w:ind w:firstLine="0"/>
      <w:jc w:val="left"/>
    </w:pPr>
    <w:rPr>
      <w:rFonts w:ascii="Century Gothic" w:eastAsia="Arial Unicode MS" w:hAnsi="Century Gothic" w:cs="Arial Unicode MS"/>
      <w:color w:val="000000"/>
      <w:u w:color="000000"/>
      <w:bdr w:val="nil"/>
      <w:lang w:eastAsia="pl-PL"/>
    </w:rPr>
  </w:style>
  <w:style w:type="numbering" w:customStyle="1" w:styleId="Litery">
    <w:name w:val="Litery"/>
    <w:rsid w:val="009D1BF7"/>
    <w:pPr>
      <w:numPr>
        <w:numId w:val="28"/>
      </w:numPr>
    </w:pPr>
  </w:style>
  <w:style w:type="character" w:customStyle="1" w:styleId="UnresolvedMention">
    <w:name w:val="Unresolved Mention"/>
    <w:basedOn w:val="Domylnaczcionkaakapitu"/>
    <w:uiPriority w:val="99"/>
    <w:semiHidden/>
    <w:unhideWhenUsed/>
    <w:rsid w:val="009D1BF7"/>
    <w:rPr>
      <w:color w:val="605E5C"/>
      <w:shd w:val="clear" w:color="auto" w:fill="E1DFDD"/>
    </w:rPr>
  </w:style>
  <w:style w:type="character" w:customStyle="1" w:styleId="StandardZnak1">
    <w:name w:val="Standard Znak1"/>
    <w:basedOn w:val="Domylnaczcionkaakapitu"/>
    <w:link w:val="Standard"/>
    <w:rsid w:val="009D1BF7"/>
    <w:rPr>
      <w:rFonts w:ascii="Times New Roman" w:eastAsia="Times New Roman" w:hAnsi="Times New Roman" w:cs="Times New Roman"/>
      <w:sz w:val="24"/>
      <w:szCs w:val="24"/>
      <w:lang w:eastAsia="pl-PL"/>
    </w:rPr>
  </w:style>
  <w:style w:type="paragraph" w:customStyle="1" w:styleId="TreA">
    <w:name w:val="Treść A"/>
    <w:qFormat/>
    <w:rsid w:val="009D1BF7"/>
    <w:pPr>
      <w:spacing w:line="240" w:lineRule="auto"/>
      <w:ind w:firstLine="0"/>
      <w:jc w:val="left"/>
    </w:pPr>
    <w:rPr>
      <w:rFonts w:ascii="Century Gothic" w:eastAsia="Arial Unicode MS" w:hAnsi="Century Gothic" w:cs="Arial Unicode MS"/>
      <w:color w:val="000000"/>
      <w:sz w:val="24"/>
      <w:szCs w:val="24"/>
      <w:u w:color="000000"/>
      <w:lang w:eastAsia="zh-CN" w:bidi="hi-IN"/>
    </w:rPr>
  </w:style>
  <w:style w:type="paragraph" w:customStyle="1" w:styleId="TableContentsuser">
    <w:name w:val="Table Contents (user)"/>
    <w:basedOn w:val="Standard"/>
    <w:uiPriority w:val="99"/>
    <w:semiHidden/>
    <w:rsid w:val="009D1BF7"/>
    <w:pPr>
      <w:widowControl w:val="0"/>
      <w:suppressLineNumbers/>
      <w:suppressAutoHyphens/>
      <w:autoSpaceDE/>
      <w:adjustRightInd/>
    </w:pPr>
    <w:rPr>
      <w:rFonts w:eastAsia="Lucida Sans Unicode" w:cs="Tahoma"/>
      <w:color w:val="000000"/>
      <w:kern w:val="3"/>
      <w:lang w:eastAsia="ja-JP" w:bidi="fa-IR"/>
    </w:rPr>
  </w:style>
  <w:style w:type="paragraph" w:customStyle="1" w:styleId="TableHeadinguser">
    <w:name w:val="Table Heading (user)"/>
    <w:basedOn w:val="TableContentsuser"/>
    <w:uiPriority w:val="99"/>
    <w:semiHidden/>
    <w:rsid w:val="009D1BF7"/>
    <w:pPr>
      <w:jc w:val="center"/>
    </w:pPr>
    <w:rPr>
      <w:b/>
      <w:bCs/>
      <w:i/>
      <w:iCs/>
    </w:rPr>
  </w:style>
  <w:style w:type="numbering" w:customStyle="1" w:styleId="WW8Num34">
    <w:name w:val="WW8Num34"/>
    <w:rsid w:val="009D1BF7"/>
    <w:pPr>
      <w:numPr>
        <w:numId w:val="31"/>
      </w:numPr>
    </w:pPr>
  </w:style>
  <w:style w:type="numbering" w:customStyle="1" w:styleId="WW8Num11">
    <w:name w:val="WW8Num11"/>
    <w:rsid w:val="009D1BF7"/>
    <w:pPr>
      <w:numPr>
        <w:numId w:val="32"/>
      </w:numPr>
    </w:pPr>
  </w:style>
  <w:style w:type="character" w:customStyle="1" w:styleId="markedcontent">
    <w:name w:val="markedcontent"/>
    <w:basedOn w:val="Domylnaczcionkaakapitu"/>
    <w:rsid w:val="009D1BF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5656</Words>
  <Characters>33941</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MSobotka</dc:creator>
  <cp:lastModifiedBy>MSobotka</cp:lastModifiedBy>
  <cp:revision>2</cp:revision>
  <cp:lastPrinted>2023-06-12T07:34:00Z</cp:lastPrinted>
  <dcterms:created xsi:type="dcterms:W3CDTF">2023-07-10T13:48:00Z</dcterms:created>
  <dcterms:modified xsi:type="dcterms:W3CDTF">2023-07-10T13:48:00Z</dcterms:modified>
</cp:coreProperties>
</file>